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46" w:rsidRDefault="001322F4">
      <w:pPr>
        <w:jc w:val="center"/>
        <w:rPr>
          <w:b/>
          <w:color w:val="008000"/>
          <w:sz w:val="30"/>
          <w:szCs w:val="30"/>
        </w:rPr>
      </w:pPr>
      <w:bookmarkStart w:id="0" w:name="_GoBack"/>
      <w:bookmarkEnd w:id="0"/>
      <w:r>
        <w:rPr>
          <w:b/>
          <w:color w:val="008000"/>
          <w:sz w:val="30"/>
          <w:szCs w:val="30"/>
        </w:rPr>
        <w:t>Formularz zgłoszeniowy</w:t>
      </w:r>
    </w:p>
    <w:p w:rsidR="007E0746" w:rsidRDefault="001322F4">
      <w:pPr>
        <w:keepNext/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t>Przykłady dobrych praktyk w edukacji</w:t>
      </w:r>
    </w:p>
    <w:p w:rsidR="007E0746" w:rsidRDefault="001322F4">
      <w:pPr>
        <w:keepNext/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t>„</w:t>
      </w:r>
      <w:r>
        <w:rPr>
          <w:b/>
          <w:i/>
          <w:color w:val="008000"/>
          <w:sz w:val="30"/>
          <w:szCs w:val="30"/>
        </w:rPr>
        <w:t>Dzielimy się doświadczeniami”</w:t>
      </w:r>
    </w:p>
    <w:p w:rsidR="007E0746" w:rsidRDefault="007E0746">
      <w:pPr>
        <w:rPr>
          <w:color w:val="000000"/>
          <w:sz w:val="16"/>
          <w:szCs w:val="16"/>
        </w:rPr>
      </w:pPr>
    </w:p>
    <w:tbl>
      <w:tblPr>
        <w:tblW w:w="9900" w:type="dxa"/>
        <w:tblInd w:w="-356" w:type="dxa"/>
        <w:tblLook w:val="0000" w:firstRow="0" w:lastRow="0" w:firstColumn="0" w:lastColumn="0" w:noHBand="0" w:noVBand="0"/>
      </w:tblPr>
      <w:tblGrid>
        <w:gridCol w:w="4140"/>
        <w:gridCol w:w="5760"/>
      </w:tblGrid>
      <w:tr w:rsidR="007E0746"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E0746" w:rsidRDefault="001322F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Tytuł/nazwa projektu/przedsięwzięcia</w:t>
            </w:r>
          </w:p>
        </w:tc>
        <w:tc>
          <w:tcPr>
            <w:tcW w:w="5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E0746" w:rsidRDefault="001322F4">
            <w:r>
              <w:rPr>
                <w:sz w:val="28"/>
                <w:szCs w:val="28"/>
              </w:rPr>
              <w:t xml:space="preserve">WF w dobie </w:t>
            </w:r>
            <w:proofErr w:type="spellStart"/>
            <w:r>
              <w:rPr>
                <w:sz w:val="28"/>
                <w:szCs w:val="28"/>
              </w:rPr>
              <w:t>koronawirusa</w:t>
            </w:r>
            <w:proofErr w:type="spellEnd"/>
          </w:p>
        </w:tc>
      </w:tr>
      <w:tr w:rsidR="007E0746">
        <w:trPr>
          <w:trHeight w:val="860"/>
        </w:trPr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E0746" w:rsidRDefault="007E0746">
            <w:pPr>
              <w:rPr>
                <w:color w:val="000000"/>
              </w:rPr>
            </w:pPr>
          </w:p>
          <w:p w:rsidR="007E0746" w:rsidRDefault="001322F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szkoły/placówki</w:t>
            </w:r>
          </w:p>
          <w:p w:rsidR="007E0746" w:rsidRDefault="007E0746">
            <w:pPr>
              <w:rPr>
                <w:color w:val="000000"/>
              </w:rPr>
            </w:pPr>
          </w:p>
        </w:tc>
        <w:tc>
          <w:tcPr>
            <w:tcW w:w="5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0746" w:rsidRDefault="007E0746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7E0746" w:rsidRDefault="001322F4">
            <w:r>
              <w:rPr>
                <w:color w:val="000000"/>
                <w:sz w:val="28"/>
                <w:szCs w:val="28"/>
              </w:rPr>
              <w:t>Szkoła Podstawowa nr 12 w Lesznie</w:t>
            </w:r>
          </w:p>
        </w:tc>
      </w:tr>
      <w:tr w:rsidR="007E0746"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E0746" w:rsidRDefault="007E0746">
            <w:pPr>
              <w:rPr>
                <w:color w:val="000000"/>
              </w:rPr>
            </w:pPr>
          </w:p>
          <w:p w:rsidR="007E0746" w:rsidRDefault="001322F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Adres szkoły/placówki </w:t>
            </w:r>
          </w:p>
          <w:p w:rsidR="007E0746" w:rsidRDefault="001322F4">
            <w:pPr>
              <w:numPr>
                <w:ilvl w:val="0"/>
                <w:numId w:val="1"/>
              </w:numPr>
              <w:ind w:left="498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gmina, </w:t>
            </w:r>
          </w:p>
          <w:p w:rsidR="007E0746" w:rsidRDefault="001322F4">
            <w:pPr>
              <w:numPr>
                <w:ilvl w:val="0"/>
                <w:numId w:val="1"/>
              </w:numPr>
              <w:ind w:left="498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powiat, </w:t>
            </w:r>
          </w:p>
          <w:p w:rsidR="007E0746" w:rsidRDefault="001322F4">
            <w:pPr>
              <w:numPr>
                <w:ilvl w:val="0"/>
                <w:numId w:val="1"/>
              </w:numPr>
              <w:ind w:left="498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kod pocztowy, </w:t>
            </w:r>
          </w:p>
          <w:p w:rsidR="007E0746" w:rsidRDefault="001322F4">
            <w:pPr>
              <w:numPr>
                <w:ilvl w:val="0"/>
                <w:numId w:val="1"/>
              </w:numPr>
              <w:ind w:left="498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miasto, </w:t>
            </w:r>
          </w:p>
          <w:p w:rsidR="007E0746" w:rsidRDefault="001322F4">
            <w:pPr>
              <w:numPr>
                <w:ilvl w:val="0"/>
                <w:numId w:val="1"/>
              </w:numPr>
              <w:ind w:left="498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ulica, </w:t>
            </w:r>
          </w:p>
          <w:p w:rsidR="007E0746" w:rsidRDefault="001322F4">
            <w:pPr>
              <w:numPr>
                <w:ilvl w:val="0"/>
                <w:numId w:val="1"/>
              </w:numPr>
              <w:ind w:left="498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telefon,</w:t>
            </w:r>
          </w:p>
          <w:p w:rsidR="007E0746" w:rsidRDefault="001322F4">
            <w:pPr>
              <w:numPr>
                <w:ilvl w:val="0"/>
                <w:numId w:val="1"/>
              </w:numPr>
              <w:ind w:left="498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email,</w:t>
            </w:r>
          </w:p>
          <w:p w:rsidR="007E0746" w:rsidRDefault="001322F4">
            <w:pPr>
              <w:numPr>
                <w:ilvl w:val="0"/>
                <w:numId w:val="1"/>
              </w:numPr>
              <w:ind w:left="498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2"/>
                <w:szCs w:val="22"/>
              </w:rPr>
              <w:t>strona internetowa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E0746" w:rsidRDefault="007E0746">
            <w:pPr>
              <w:rPr>
                <w:color w:val="000000"/>
              </w:rPr>
            </w:pPr>
          </w:p>
        </w:tc>
        <w:tc>
          <w:tcPr>
            <w:tcW w:w="5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0746" w:rsidRDefault="007E0746">
            <w:pPr>
              <w:rPr>
                <w:color w:val="000000"/>
                <w:sz w:val="28"/>
                <w:szCs w:val="28"/>
              </w:rPr>
            </w:pPr>
          </w:p>
          <w:p w:rsidR="007E0746" w:rsidRDefault="001322F4">
            <w:r>
              <w:rPr>
                <w:color w:val="000000"/>
                <w:sz w:val="28"/>
                <w:szCs w:val="28"/>
              </w:rPr>
              <w:t>Gmina Leszno</w:t>
            </w:r>
          </w:p>
          <w:p w:rsidR="007E0746" w:rsidRDefault="001322F4">
            <w:r>
              <w:rPr>
                <w:sz w:val="28"/>
                <w:szCs w:val="28"/>
              </w:rPr>
              <w:t>p</w:t>
            </w:r>
            <w:r>
              <w:rPr>
                <w:color w:val="000000"/>
                <w:sz w:val="28"/>
                <w:szCs w:val="28"/>
              </w:rPr>
              <w:t>owiat leszczyński</w:t>
            </w:r>
          </w:p>
          <w:p w:rsidR="007E0746" w:rsidRDefault="001322F4">
            <w:r>
              <w:rPr>
                <w:color w:val="000000"/>
                <w:sz w:val="28"/>
                <w:szCs w:val="28"/>
              </w:rPr>
              <w:t xml:space="preserve">64-100 </w:t>
            </w:r>
          </w:p>
          <w:p w:rsidR="007E0746" w:rsidRDefault="001322F4">
            <w:r>
              <w:rPr>
                <w:sz w:val="28"/>
                <w:szCs w:val="28"/>
              </w:rPr>
              <w:t>Leszno</w:t>
            </w:r>
          </w:p>
          <w:p w:rsidR="007E0746" w:rsidRDefault="001322F4">
            <w:r>
              <w:rPr>
                <w:sz w:val="28"/>
                <w:szCs w:val="28"/>
              </w:rPr>
              <w:t>ul. Rumuńska 6ab</w:t>
            </w:r>
          </w:p>
          <w:p w:rsidR="007E0746" w:rsidRDefault="001322F4">
            <w:r>
              <w:rPr>
                <w:sz w:val="28"/>
                <w:szCs w:val="28"/>
              </w:rPr>
              <w:t>65 520 02 30</w:t>
            </w:r>
          </w:p>
          <w:p w:rsidR="007E0746" w:rsidRDefault="001322F4">
            <w:r>
              <w:rPr>
                <w:rStyle w:val="czeinternetowe"/>
                <w:sz w:val="28"/>
                <w:szCs w:val="28"/>
              </w:rPr>
              <w:t>sekretariat.sp12.leszno@gmail.com</w:t>
            </w:r>
          </w:p>
          <w:p w:rsidR="007E0746" w:rsidRDefault="001322F4">
            <w:r>
              <w:rPr>
                <w:sz w:val="28"/>
                <w:szCs w:val="28"/>
              </w:rPr>
              <w:t>www.dwunastka.leszno.pl</w:t>
            </w:r>
          </w:p>
        </w:tc>
      </w:tr>
      <w:tr w:rsidR="007E0746">
        <w:trPr>
          <w:trHeight w:val="680"/>
        </w:trPr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E0746" w:rsidRDefault="001322F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 projektu/przedsięwzięcia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E0746" w:rsidRDefault="001322F4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(imię, nazwisko, </w:t>
            </w:r>
            <w:r>
              <w:rPr>
                <w:i/>
                <w:color w:val="000000"/>
                <w:sz w:val="22"/>
                <w:szCs w:val="22"/>
              </w:rPr>
              <w:t>stanowisko)</w:t>
            </w:r>
          </w:p>
        </w:tc>
        <w:tc>
          <w:tcPr>
            <w:tcW w:w="5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0746" w:rsidRDefault="001322F4">
            <w:r>
              <w:rPr>
                <w:sz w:val="28"/>
                <w:szCs w:val="28"/>
              </w:rPr>
              <w:t>Jędrzej Jankowiak, nauczyciel wychowania fizycznego</w:t>
            </w:r>
          </w:p>
          <w:p w:rsidR="007E0746" w:rsidRDefault="007E074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E0746" w:rsidRDefault="007E0746">
      <w:pPr>
        <w:rPr>
          <w:color w:val="000000"/>
          <w:sz w:val="16"/>
          <w:szCs w:val="16"/>
        </w:rPr>
      </w:pPr>
    </w:p>
    <w:p w:rsidR="007E0746" w:rsidRDefault="001322F4">
      <w:pPr>
        <w:ind w:left="-540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>1. Opis dobrej praktyki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(np.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4"/>
          <w:szCs w:val="24"/>
        </w:rPr>
        <w:t>opis przesłanek, które zainspirowały do realizacji projektu, innowacyjność/oryginalność pomysłu, skuteczność zastosowanych metod i form pracy, cele projektu, cz</w:t>
      </w:r>
      <w:r>
        <w:rPr>
          <w:i/>
          <w:color w:val="000000"/>
          <w:sz w:val="24"/>
          <w:szCs w:val="24"/>
        </w:rPr>
        <w:t>as realizacji...).</w:t>
      </w:r>
    </w:p>
    <w:p w:rsidR="007E0746" w:rsidRDefault="007E0746">
      <w:pPr>
        <w:ind w:left="-540"/>
        <w:rPr>
          <w:color w:val="000000"/>
          <w:sz w:val="16"/>
          <w:szCs w:val="16"/>
        </w:rPr>
      </w:pPr>
    </w:p>
    <w:tbl>
      <w:tblPr>
        <w:tblW w:w="9900" w:type="dxa"/>
        <w:tblInd w:w="-470" w:type="dxa"/>
        <w:tblLook w:val="0000" w:firstRow="0" w:lastRow="0" w:firstColumn="0" w:lastColumn="0" w:noHBand="0" w:noVBand="0"/>
      </w:tblPr>
      <w:tblGrid>
        <w:gridCol w:w="9900"/>
      </w:tblGrid>
      <w:tr w:rsidR="007E0746"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0746" w:rsidRDefault="001322F4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Lekcje skierowane są do uczniów klas I-VIII szkoły podstawowej. Pomysł powstał w momencie zamknięcia szkół w wyniku pandemii </w:t>
            </w:r>
            <w:proofErr w:type="spellStart"/>
            <w:r>
              <w:rPr>
                <w:sz w:val="24"/>
                <w:szCs w:val="24"/>
              </w:rPr>
              <w:t>koronawirusa</w:t>
            </w:r>
            <w:proofErr w:type="spellEnd"/>
            <w:r>
              <w:rPr>
                <w:sz w:val="24"/>
                <w:szCs w:val="24"/>
              </w:rPr>
              <w:t>. Lekcje miały na celu zachęcenie do aktywności fizycznej którą uczniowie mogą wykonać sami w domach. Forma zajęć ma ch</w:t>
            </w:r>
            <w:r>
              <w:rPr>
                <w:sz w:val="24"/>
                <w:szCs w:val="24"/>
              </w:rPr>
              <w:t>arakter zabawy. Uczniowie mogą wykonywać zabawy sami, z innymi członkami rodziny lub z kolegami za pośrednictwem połączenia on-line. Każda lekcja jest nagrywana, ćwiczenia/zadania objaśniane oraz prezentowane w nagraniu. Jako nauczyciel wykonuje te same za</w:t>
            </w:r>
            <w:r>
              <w:rPr>
                <w:sz w:val="24"/>
                <w:szCs w:val="24"/>
              </w:rPr>
              <w:t>dania co uczniowie. Zwiększa to motywacje uczniów, oraz poczucie, że zajęcia są skierowane właśnie dla nich. W zabawach uczniowie zachęcani są do „zdrowej” rywalizacji w której o zwycięstwie decyduje szczęśliwy traf a nie poziom sprawności ruchowej. Zwięks</w:t>
            </w:r>
            <w:r>
              <w:rPr>
                <w:sz w:val="24"/>
                <w:szCs w:val="24"/>
              </w:rPr>
              <w:t xml:space="preserve">za to atrakcyjność i powoduje, że daje równe szanse wszystkim bez względu na wiek czy poziom sprawności. Linki do filmików z lekcjami są wysyłane za pośrednictwem e-dziennika do wszystkich uczniów i ich rodziców. </w:t>
            </w:r>
          </w:p>
          <w:p w:rsidR="007E0746" w:rsidRDefault="007E0746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</w:p>
          <w:p w:rsidR="007E0746" w:rsidRDefault="007E0746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</w:p>
          <w:p w:rsidR="007E0746" w:rsidRDefault="001322F4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"Aktywne Bingo" </w:t>
            </w:r>
          </w:p>
          <w:p w:rsidR="007E0746" w:rsidRDefault="0013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 losuje 5-6 z</w:t>
            </w:r>
            <w:r>
              <w:rPr>
                <w:sz w:val="24"/>
                <w:szCs w:val="24"/>
              </w:rPr>
              <w:t xml:space="preserve"> 25 numerków. Każdemu numerkowi przyporządkowane jest inne ćwiczenie. Uczniowie wykonują 3 serie ćwiczeń które "kryją się" pod wylosowanymi numerkami. Dodatkowo uczniowie przygotowują sobie tabelkę z 25 polami (5x5) i zapisuje w nich w dowolnej kolejności </w:t>
            </w:r>
            <w:r>
              <w:rPr>
                <w:sz w:val="24"/>
                <w:szCs w:val="24"/>
              </w:rPr>
              <w:t>cyfra 1-25. Ćwiczący zaznacza w tabelce wylosowane numerki. Jeżeli Uczeń trafi 5 cyfr w jednej linii (pionowo, poziomo, po skosie) wygrywa Bingo. Wygraną zgłasza prowadzącemu a ten w kolejnej rundzie wykonuje 20 pompek (lub inne zadanie).</w:t>
            </w:r>
          </w:p>
          <w:p w:rsidR="007E0746" w:rsidRDefault="007E0746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</w:p>
          <w:p w:rsidR="007E0746" w:rsidRDefault="001322F4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"Szalony alfabet</w:t>
            </w:r>
            <w:r>
              <w:rPr>
                <w:sz w:val="24"/>
                <w:szCs w:val="24"/>
              </w:rPr>
              <w:t>"</w:t>
            </w:r>
          </w:p>
          <w:p w:rsidR="007E0746" w:rsidRDefault="0013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Każda literka alfabetu ma przypisane ćwiczenie oraz ilość/czas powtórzeń. Prowadzący zadaje zagadkę. Np. na jakim półwyspie leży Hiszpania i jakie miasto jest jej stolicą. Następnie uczniowie zapisują sobie opowiedz i wykonują ćwiczenia przypisane do lit</w:t>
            </w:r>
            <w:r>
              <w:rPr>
                <w:sz w:val="24"/>
                <w:szCs w:val="24"/>
              </w:rPr>
              <w:t xml:space="preserve">erek tworzących odp. </w:t>
            </w:r>
          </w:p>
          <w:p w:rsidR="007E0746" w:rsidRDefault="007E0746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</w:p>
          <w:p w:rsidR="007E0746" w:rsidRDefault="001322F4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"Pojedynek na ćwiczenia"</w:t>
            </w:r>
          </w:p>
          <w:p w:rsidR="007E0746" w:rsidRDefault="0013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ćwiczą z innymi członkami rodziny lub z kolegami online. Ćwiczący przygotowują kartkę z sześcioma dowolnymi ćwiczeniami oraz kartkę z na której będzie ilość/czas powtórzeń. Zabawa zaczyna się od gry</w:t>
            </w:r>
            <w:r>
              <w:rPr>
                <w:sz w:val="24"/>
                <w:szCs w:val="24"/>
              </w:rPr>
              <w:t xml:space="preserve"> "papier, </w:t>
            </w:r>
            <w:proofErr w:type="spellStart"/>
            <w:r>
              <w:rPr>
                <w:sz w:val="24"/>
                <w:szCs w:val="24"/>
              </w:rPr>
              <w:t>kamień,nożyczki</w:t>
            </w:r>
            <w:proofErr w:type="spellEnd"/>
            <w:r>
              <w:rPr>
                <w:sz w:val="24"/>
                <w:szCs w:val="24"/>
              </w:rPr>
              <w:t>". Przegrany w pojedynku wykonuje ćwiczenie. Wygramy losuje ćwiczenie i ilość/</w:t>
            </w:r>
            <w:proofErr w:type="spellStart"/>
            <w:r>
              <w:rPr>
                <w:sz w:val="24"/>
                <w:szCs w:val="24"/>
              </w:rPr>
              <w:t>cas</w:t>
            </w:r>
            <w:proofErr w:type="spellEnd"/>
            <w:r>
              <w:rPr>
                <w:sz w:val="24"/>
                <w:szCs w:val="24"/>
              </w:rPr>
              <w:t xml:space="preserve"> powtórzeń poprzez rzut kostką do gry.</w:t>
            </w:r>
          </w:p>
          <w:p w:rsidR="007E0746" w:rsidRDefault="007E0746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</w:p>
        </w:tc>
      </w:tr>
    </w:tbl>
    <w:p w:rsidR="007E0746" w:rsidRDefault="007E0746">
      <w:pPr>
        <w:rPr>
          <w:color w:val="000000"/>
          <w:sz w:val="16"/>
          <w:szCs w:val="16"/>
        </w:rPr>
      </w:pPr>
    </w:p>
    <w:p w:rsidR="007E0746" w:rsidRDefault="007E0746">
      <w:pPr>
        <w:rPr>
          <w:color w:val="000000"/>
          <w:sz w:val="16"/>
          <w:szCs w:val="16"/>
        </w:rPr>
      </w:pPr>
    </w:p>
    <w:p w:rsidR="007E0746" w:rsidRDefault="007E0746">
      <w:pPr>
        <w:rPr>
          <w:color w:val="000000"/>
          <w:sz w:val="16"/>
          <w:szCs w:val="16"/>
        </w:rPr>
      </w:pPr>
    </w:p>
    <w:p w:rsidR="007E0746" w:rsidRDefault="001322F4">
      <w:pPr>
        <w:ind w:left="-54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Rezultaty/korzyści projektu </w:t>
      </w:r>
      <w:r>
        <w:rPr>
          <w:i/>
          <w:color w:val="000000"/>
          <w:sz w:val="24"/>
          <w:szCs w:val="24"/>
        </w:rPr>
        <w:t>(efekty, które powstały w wyniku realizacji projektu).</w:t>
      </w:r>
    </w:p>
    <w:p w:rsidR="007E0746" w:rsidRDefault="007E0746">
      <w:pPr>
        <w:ind w:left="-540"/>
        <w:jc w:val="both"/>
        <w:rPr>
          <w:color w:val="000000"/>
          <w:sz w:val="24"/>
          <w:szCs w:val="24"/>
        </w:rPr>
      </w:pPr>
    </w:p>
    <w:p w:rsidR="007E0746" w:rsidRDefault="007E0746">
      <w:pPr>
        <w:ind w:left="-540"/>
        <w:jc w:val="both"/>
        <w:rPr>
          <w:color w:val="000000"/>
          <w:sz w:val="24"/>
          <w:szCs w:val="24"/>
        </w:rPr>
      </w:pPr>
    </w:p>
    <w:p w:rsidR="007E0746" w:rsidRDefault="007E0746">
      <w:pPr>
        <w:ind w:left="-540"/>
        <w:jc w:val="both"/>
        <w:rPr>
          <w:color w:val="000000"/>
          <w:sz w:val="24"/>
          <w:szCs w:val="24"/>
        </w:rPr>
      </w:pPr>
    </w:p>
    <w:tbl>
      <w:tblPr>
        <w:tblW w:w="9900" w:type="dxa"/>
        <w:tblInd w:w="-470" w:type="dxa"/>
        <w:tblLook w:val="0000" w:firstRow="0" w:lastRow="0" w:firstColumn="0" w:lastColumn="0" w:noHBand="0" w:noVBand="0"/>
      </w:tblPr>
      <w:tblGrid>
        <w:gridCol w:w="9900"/>
      </w:tblGrid>
      <w:tr w:rsidR="007E0746"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0746" w:rsidRDefault="001322F4">
            <w:pPr>
              <w:spacing w:after="240"/>
              <w:jc w:val="both"/>
            </w:pPr>
            <w:r>
              <w:rPr>
                <w:sz w:val="24"/>
                <w:szCs w:val="24"/>
              </w:rPr>
              <w:t xml:space="preserve">Efekty dla </w:t>
            </w:r>
            <w:r>
              <w:rPr>
                <w:sz w:val="24"/>
                <w:szCs w:val="24"/>
              </w:rPr>
              <w:t>ucznia:</w:t>
            </w:r>
          </w:p>
          <w:p w:rsidR="007E0746" w:rsidRDefault="001322F4">
            <w:pPr>
              <w:jc w:val="both"/>
            </w:pPr>
            <w:r>
              <w:rPr>
                <w:sz w:val="24"/>
                <w:szCs w:val="24"/>
              </w:rPr>
              <w:t>- Zachęciła dzieci do aktywności fizycznej w domu</w:t>
            </w:r>
          </w:p>
          <w:p w:rsidR="007E0746" w:rsidRDefault="001322F4">
            <w:pPr>
              <w:jc w:val="both"/>
            </w:pPr>
            <w:r>
              <w:rPr>
                <w:sz w:val="24"/>
                <w:szCs w:val="24"/>
              </w:rPr>
              <w:t>- Zachęciło innych członków rodziny do wspólnych zabaw/ćwiczeń</w:t>
            </w:r>
          </w:p>
          <w:p w:rsidR="007E0746" w:rsidRDefault="001322F4">
            <w:pPr>
              <w:jc w:val="both"/>
            </w:pPr>
            <w:r>
              <w:rPr>
                <w:sz w:val="24"/>
                <w:szCs w:val="24"/>
              </w:rPr>
              <w:t>- Zwiększyła wiedzę dzieci na temat techniki wykonywanych ćwiczeń i różnorodności form aktywności fizycznej.</w:t>
            </w:r>
          </w:p>
          <w:p w:rsidR="007E0746" w:rsidRDefault="001322F4">
            <w:pPr>
              <w:jc w:val="both"/>
            </w:pPr>
            <w:r>
              <w:rPr>
                <w:sz w:val="24"/>
                <w:szCs w:val="24"/>
              </w:rPr>
              <w:t>- Pokazała uczniom jak moż</w:t>
            </w:r>
            <w:r>
              <w:rPr>
                <w:sz w:val="24"/>
                <w:szCs w:val="24"/>
              </w:rPr>
              <w:t xml:space="preserve">na korzystać z smartfonów, komputerów i </w:t>
            </w:r>
            <w:proofErr w:type="spellStart"/>
            <w:r>
              <w:rPr>
                <w:sz w:val="24"/>
                <w:szCs w:val="24"/>
              </w:rPr>
              <w:t>internetu</w:t>
            </w:r>
            <w:proofErr w:type="spellEnd"/>
            <w:r>
              <w:rPr>
                <w:sz w:val="24"/>
                <w:szCs w:val="24"/>
              </w:rPr>
              <w:t xml:space="preserve"> w celu aktywnego spędzenia czasu</w:t>
            </w:r>
          </w:p>
          <w:p w:rsidR="007E0746" w:rsidRDefault="001322F4">
            <w:pPr>
              <w:jc w:val="both"/>
            </w:pPr>
            <w:r>
              <w:rPr>
                <w:sz w:val="24"/>
                <w:szCs w:val="24"/>
              </w:rPr>
              <w:t xml:space="preserve"> - Prezentacja lekcji na serwisie i w formie która jest dla uczniów atrakcyjna, korzystają z jej na co dzień w ramach rozrywki</w:t>
            </w:r>
          </w:p>
          <w:p w:rsidR="007E0746" w:rsidRDefault="001322F4">
            <w:pPr>
              <w:jc w:val="both"/>
            </w:pPr>
            <w:r>
              <w:rPr>
                <w:sz w:val="24"/>
                <w:szCs w:val="24"/>
              </w:rPr>
              <w:t xml:space="preserve">- Integracja nauczyciela z uczniami </w:t>
            </w:r>
          </w:p>
          <w:p w:rsidR="007E0746" w:rsidRDefault="007E0746">
            <w:pPr>
              <w:jc w:val="both"/>
              <w:rPr>
                <w:sz w:val="24"/>
                <w:szCs w:val="24"/>
              </w:rPr>
            </w:pPr>
          </w:p>
          <w:p w:rsidR="007E0746" w:rsidRDefault="001322F4">
            <w:pPr>
              <w:jc w:val="both"/>
            </w:pPr>
            <w:r>
              <w:rPr>
                <w:sz w:val="24"/>
                <w:szCs w:val="24"/>
              </w:rPr>
              <w:t>Efekty d</w:t>
            </w:r>
            <w:r>
              <w:rPr>
                <w:sz w:val="24"/>
                <w:szCs w:val="24"/>
              </w:rPr>
              <w:t>la Szkoły</w:t>
            </w:r>
          </w:p>
          <w:p w:rsidR="007E0746" w:rsidRDefault="007E0746">
            <w:pPr>
              <w:jc w:val="both"/>
              <w:rPr>
                <w:sz w:val="24"/>
                <w:szCs w:val="24"/>
              </w:rPr>
            </w:pPr>
          </w:p>
          <w:p w:rsidR="007E0746" w:rsidRDefault="001322F4">
            <w:pPr>
              <w:jc w:val="both"/>
            </w:pPr>
            <w:r>
              <w:rPr>
                <w:sz w:val="24"/>
                <w:szCs w:val="24"/>
              </w:rPr>
              <w:t xml:space="preserve">- Integracja szkoły z uczniami i rodzicami </w:t>
            </w:r>
          </w:p>
          <w:p w:rsidR="007E0746" w:rsidRDefault="001322F4">
            <w:pPr>
              <w:jc w:val="both"/>
            </w:pPr>
            <w:r>
              <w:rPr>
                <w:sz w:val="24"/>
                <w:szCs w:val="24"/>
              </w:rPr>
              <w:t>- Promocja szkoły</w:t>
            </w:r>
          </w:p>
          <w:p w:rsidR="007E0746" w:rsidRDefault="001322F4">
            <w:pPr>
              <w:jc w:val="both"/>
            </w:pPr>
            <w:r>
              <w:rPr>
                <w:sz w:val="24"/>
                <w:szCs w:val="24"/>
              </w:rPr>
              <w:t>- Podnoszenie jakości pracy szkoły</w:t>
            </w:r>
          </w:p>
          <w:p w:rsidR="007E0746" w:rsidRDefault="007E0746">
            <w:pPr>
              <w:jc w:val="both"/>
              <w:rPr>
                <w:sz w:val="24"/>
                <w:szCs w:val="24"/>
              </w:rPr>
            </w:pPr>
          </w:p>
          <w:p w:rsidR="007E0746" w:rsidRDefault="007E0746">
            <w:pPr>
              <w:jc w:val="both"/>
              <w:rPr>
                <w:sz w:val="24"/>
                <w:szCs w:val="24"/>
              </w:rPr>
            </w:pPr>
          </w:p>
          <w:p w:rsidR="007E0746" w:rsidRDefault="001322F4">
            <w:pPr>
              <w:jc w:val="both"/>
            </w:pPr>
            <w:r>
              <w:rPr>
                <w:sz w:val="24"/>
                <w:szCs w:val="24"/>
              </w:rPr>
              <w:t>Efekty dla nauczyciela:</w:t>
            </w:r>
          </w:p>
          <w:p w:rsidR="007E0746" w:rsidRDefault="001322F4">
            <w:pPr>
              <w:jc w:val="both"/>
            </w:pPr>
            <w:r>
              <w:rPr>
                <w:sz w:val="24"/>
                <w:szCs w:val="24"/>
              </w:rPr>
              <w:t>- Integracja z uczniami</w:t>
            </w:r>
          </w:p>
          <w:p w:rsidR="007E0746" w:rsidRDefault="001322F4">
            <w:pPr>
              <w:jc w:val="both"/>
            </w:pPr>
            <w:r>
              <w:rPr>
                <w:sz w:val="24"/>
                <w:szCs w:val="24"/>
              </w:rPr>
              <w:t xml:space="preserve">-  Możliwość poznania uczniów, rodziców (również z klas których nie uczy się na co </w:t>
            </w:r>
            <w:proofErr w:type="spellStart"/>
            <w:r>
              <w:rPr>
                <w:sz w:val="24"/>
                <w:szCs w:val="24"/>
              </w:rPr>
              <w:t>co</w:t>
            </w:r>
            <w:proofErr w:type="spellEnd"/>
            <w:r>
              <w:rPr>
                <w:sz w:val="24"/>
                <w:szCs w:val="24"/>
              </w:rPr>
              <w:t xml:space="preserve"> dzień)</w:t>
            </w:r>
          </w:p>
          <w:p w:rsidR="007E0746" w:rsidRDefault="001322F4">
            <w:pPr>
              <w:jc w:val="both"/>
            </w:pPr>
            <w:r>
              <w:rPr>
                <w:sz w:val="24"/>
                <w:szCs w:val="24"/>
              </w:rPr>
              <w:t>-  Ro</w:t>
            </w:r>
            <w:r>
              <w:rPr>
                <w:sz w:val="24"/>
                <w:szCs w:val="24"/>
              </w:rPr>
              <w:t>zwijanie umiejętności nagrywania i montowania filmików z lekcjami</w:t>
            </w:r>
          </w:p>
          <w:p w:rsidR="007E0746" w:rsidRDefault="001322F4">
            <w:pPr>
              <w:jc w:val="both"/>
            </w:pPr>
            <w:r>
              <w:rPr>
                <w:sz w:val="24"/>
                <w:szCs w:val="24"/>
              </w:rPr>
              <w:t>- Pogłębianie wiedzy na temat wychowanków</w:t>
            </w:r>
          </w:p>
          <w:p w:rsidR="007E0746" w:rsidRDefault="001322F4">
            <w:pPr>
              <w:jc w:val="both"/>
            </w:pPr>
            <w:r>
              <w:rPr>
                <w:sz w:val="24"/>
                <w:szCs w:val="24"/>
              </w:rPr>
              <w:t xml:space="preserve">- utrzymanie/zwiększenie formy fizycznej poprzez ćwiczenia razem z uczniami </w:t>
            </w:r>
          </w:p>
          <w:p w:rsidR="007E0746" w:rsidRDefault="007E0746">
            <w:pPr>
              <w:jc w:val="both"/>
              <w:rPr>
                <w:sz w:val="24"/>
                <w:szCs w:val="24"/>
              </w:rPr>
            </w:pPr>
          </w:p>
        </w:tc>
      </w:tr>
    </w:tbl>
    <w:p w:rsidR="007E0746" w:rsidRDefault="007E0746">
      <w:pPr>
        <w:ind w:left="-540"/>
        <w:rPr>
          <w:color w:val="000000"/>
          <w:sz w:val="24"/>
          <w:szCs w:val="24"/>
        </w:rPr>
      </w:pPr>
    </w:p>
    <w:p w:rsidR="007E0746" w:rsidRDefault="007E0746">
      <w:pPr>
        <w:ind w:left="-540"/>
        <w:rPr>
          <w:color w:val="000000"/>
          <w:sz w:val="24"/>
          <w:szCs w:val="24"/>
        </w:rPr>
      </w:pPr>
    </w:p>
    <w:p w:rsidR="007E0746" w:rsidRDefault="007E0746">
      <w:pPr>
        <w:ind w:left="-540"/>
        <w:rPr>
          <w:color w:val="000000"/>
          <w:sz w:val="24"/>
          <w:szCs w:val="24"/>
        </w:rPr>
      </w:pPr>
    </w:p>
    <w:p w:rsidR="007E0746" w:rsidRDefault="001322F4">
      <w:pPr>
        <w:ind w:left="-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Rady i wskazówki </w:t>
      </w:r>
      <w:r>
        <w:rPr>
          <w:i/>
          <w:color w:val="000000"/>
          <w:sz w:val="24"/>
          <w:szCs w:val="24"/>
        </w:rPr>
        <w:t xml:space="preserve">dotyczące np. finansowania, stosowania </w:t>
      </w:r>
      <w:r>
        <w:rPr>
          <w:i/>
          <w:color w:val="000000"/>
          <w:sz w:val="24"/>
          <w:szCs w:val="24"/>
        </w:rPr>
        <w:t>rozwiązań technologicznych, organizacyjnych, współpracy z instytucjami i organizacjami.</w:t>
      </w:r>
    </w:p>
    <w:p w:rsidR="007E0746" w:rsidRDefault="007E0746">
      <w:pPr>
        <w:ind w:left="-540"/>
        <w:jc w:val="both"/>
        <w:rPr>
          <w:color w:val="000000"/>
          <w:sz w:val="16"/>
          <w:szCs w:val="16"/>
        </w:rPr>
      </w:pPr>
    </w:p>
    <w:tbl>
      <w:tblPr>
        <w:tblW w:w="9900" w:type="dxa"/>
        <w:tblInd w:w="-470" w:type="dxa"/>
        <w:tblLook w:val="0000" w:firstRow="0" w:lastRow="0" w:firstColumn="0" w:lastColumn="0" w:noHBand="0" w:noVBand="0"/>
      </w:tblPr>
      <w:tblGrid>
        <w:gridCol w:w="9900"/>
      </w:tblGrid>
      <w:tr w:rsidR="007E0746"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0746" w:rsidRDefault="001322F4">
            <w:pPr>
              <w:jc w:val="both"/>
            </w:pPr>
            <w:r>
              <w:rPr>
                <w:sz w:val="24"/>
                <w:szCs w:val="24"/>
              </w:rPr>
              <w:t xml:space="preserve">Zachęcam do tworzenia krótkich filmików tak, żeby uczniowie z chęcią obejrzeli je w całości. Warto dodać do filmików muzykę, </w:t>
            </w:r>
            <w:proofErr w:type="spellStart"/>
            <w:r>
              <w:rPr>
                <w:sz w:val="24"/>
                <w:szCs w:val="24"/>
              </w:rPr>
              <w:t>gify</w:t>
            </w:r>
            <w:proofErr w:type="spellEnd"/>
            <w:r>
              <w:rPr>
                <w:sz w:val="24"/>
                <w:szCs w:val="24"/>
              </w:rPr>
              <w:t>, efekty specjalne. Uczniowie na pewno</w:t>
            </w:r>
            <w:r>
              <w:rPr>
                <w:sz w:val="24"/>
                <w:szCs w:val="24"/>
              </w:rPr>
              <w:t xml:space="preserve"> to docenią. </w:t>
            </w:r>
          </w:p>
          <w:p w:rsidR="007E0746" w:rsidRDefault="007E0746">
            <w:pPr>
              <w:rPr>
                <w:sz w:val="24"/>
                <w:szCs w:val="24"/>
              </w:rPr>
            </w:pPr>
          </w:p>
        </w:tc>
      </w:tr>
    </w:tbl>
    <w:p w:rsidR="007E0746" w:rsidRDefault="007E0746">
      <w:pPr>
        <w:rPr>
          <w:color w:val="000000"/>
          <w:sz w:val="16"/>
          <w:szCs w:val="16"/>
        </w:rPr>
      </w:pPr>
    </w:p>
    <w:p w:rsidR="007E0746" w:rsidRDefault="001322F4">
      <w:pPr>
        <w:ind w:left="-540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 xml:space="preserve">4. Załączniki: </w:t>
      </w:r>
      <w:r>
        <w:rPr>
          <w:i/>
          <w:color w:val="000000"/>
          <w:sz w:val="24"/>
          <w:szCs w:val="24"/>
        </w:rPr>
        <w:t xml:space="preserve">(opis załączników i </w:t>
      </w:r>
      <w:r>
        <w:rPr>
          <w:b/>
          <w:i/>
          <w:color w:val="000000"/>
          <w:sz w:val="24"/>
          <w:szCs w:val="24"/>
        </w:rPr>
        <w:t>link</w:t>
      </w:r>
      <w:r>
        <w:rPr>
          <w:i/>
          <w:color w:val="000000"/>
          <w:sz w:val="24"/>
          <w:szCs w:val="24"/>
        </w:rPr>
        <w:t xml:space="preserve"> do strony z materiałami uzupełniającymi, np. prezentacjami multimedialnymi, zdjęciami…</w:t>
      </w:r>
      <w:r>
        <w:rPr>
          <w:color w:val="000000"/>
          <w:sz w:val="24"/>
          <w:szCs w:val="24"/>
        </w:rPr>
        <w:t>).</w:t>
      </w:r>
    </w:p>
    <w:p w:rsidR="007E0746" w:rsidRDefault="007E0746">
      <w:pPr>
        <w:ind w:left="-540"/>
        <w:rPr>
          <w:color w:val="000000"/>
          <w:sz w:val="16"/>
          <w:szCs w:val="16"/>
        </w:rPr>
      </w:pPr>
    </w:p>
    <w:tbl>
      <w:tblPr>
        <w:tblW w:w="9970" w:type="dxa"/>
        <w:tblInd w:w="-540" w:type="dxa"/>
        <w:tblLook w:val="0000" w:firstRow="0" w:lastRow="0" w:firstColumn="0" w:lastColumn="0" w:noHBand="0" w:noVBand="0"/>
      </w:tblPr>
      <w:tblGrid>
        <w:gridCol w:w="9970"/>
      </w:tblGrid>
      <w:tr w:rsidR="007E0746">
        <w:tc>
          <w:tcPr>
            <w:tcW w:w="9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E0746" w:rsidRDefault="001322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„Aktywne bingo”</w:t>
            </w:r>
          </w:p>
          <w:p w:rsidR="007E0746" w:rsidRDefault="001322F4">
            <w:hyperlink r:id="rId8">
              <w:r>
                <w:rPr>
                  <w:rStyle w:val="czeinternetowe"/>
                  <w:color w:val="000000"/>
                  <w:sz w:val="24"/>
                  <w:szCs w:val="24"/>
                </w:rPr>
                <w:t>https://www.youtube.com/watch?v=qB1MqN50ztA&amp;t=161s</w:t>
              </w:r>
            </w:hyperlink>
            <w:hyperlink>
              <w:r>
                <w:rPr>
                  <w:rStyle w:val="czeinternetowe"/>
                  <w:color w:val="000000"/>
                  <w:sz w:val="24"/>
                  <w:szCs w:val="24"/>
                </w:rPr>
                <w:t xml:space="preserve"> </w:t>
              </w:r>
            </w:hyperlink>
          </w:p>
          <w:p w:rsidR="007E0746" w:rsidRDefault="001322F4">
            <w:hyperlink r:id="rId9">
              <w:r>
                <w:rPr>
                  <w:rStyle w:val="czeinternetowe"/>
                </w:rPr>
                <w:t>https://www.youtube.com/watch?v=sM2yEfhGLzU&amp;t=63s</w:t>
              </w:r>
            </w:hyperlink>
          </w:p>
          <w:p w:rsidR="007E0746" w:rsidRDefault="001322F4">
            <w:hyperlink r:id="rId10">
              <w:r>
                <w:rPr>
                  <w:rStyle w:val="czeinternetowe"/>
                  <w:color w:val="000000"/>
                  <w:sz w:val="24"/>
                  <w:szCs w:val="24"/>
                </w:rPr>
                <w:t>https://www.youtube.com/watch?v=C-cHvO0DAXw&amp;t=33s</w:t>
              </w:r>
            </w:hyperlink>
            <w:hyperlink>
              <w:r>
                <w:rPr>
                  <w:rStyle w:val="czeinternetowe"/>
                  <w:color w:val="000000"/>
                  <w:sz w:val="24"/>
                  <w:szCs w:val="24"/>
                </w:rPr>
                <w:t xml:space="preserve"> </w:t>
              </w:r>
            </w:hyperlink>
          </w:p>
          <w:p w:rsidR="007E0746" w:rsidRDefault="007E0746">
            <w:pPr>
              <w:rPr>
                <w:color w:val="000000"/>
                <w:sz w:val="24"/>
                <w:szCs w:val="24"/>
              </w:rPr>
            </w:pPr>
          </w:p>
          <w:p w:rsidR="007E0746" w:rsidRDefault="001322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„Szalony Alfabet”</w:t>
            </w:r>
          </w:p>
          <w:p w:rsidR="007E0746" w:rsidRDefault="001322F4">
            <w:hyperlink r:id="rId11">
              <w:r>
                <w:rPr>
                  <w:rStyle w:val="czeinternetowe"/>
                  <w:color w:val="000000"/>
                  <w:sz w:val="24"/>
                  <w:szCs w:val="24"/>
                </w:rPr>
                <w:t>https://www.youtube.com/watch?v=QwcRjex7o_Y&amp;t=23s</w:t>
              </w:r>
            </w:hyperlink>
            <w:hyperlink>
              <w:r>
                <w:rPr>
                  <w:rStyle w:val="czeinternetowe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E0746" w:rsidRDefault="001322F4">
            <w:hyperlink r:id="rId12">
              <w:r>
                <w:rPr>
                  <w:rStyle w:val="czeinternetowe"/>
                  <w:color w:val="000000"/>
                  <w:sz w:val="24"/>
                  <w:szCs w:val="24"/>
                </w:rPr>
                <w:t>https://www.youtube.com/watch?v=kpwrKdUEEw8&amp;t=20s</w:t>
              </w:r>
            </w:hyperlink>
            <w:hyperlink>
              <w:r>
                <w:rPr>
                  <w:rStyle w:val="czeinternetowe"/>
                  <w:color w:val="000000"/>
                  <w:sz w:val="24"/>
                  <w:szCs w:val="24"/>
                </w:rPr>
                <w:t xml:space="preserve"> </w:t>
              </w:r>
            </w:hyperlink>
          </w:p>
          <w:p w:rsidR="007E0746" w:rsidRDefault="007E0746">
            <w:pPr>
              <w:rPr>
                <w:color w:val="000000"/>
                <w:sz w:val="24"/>
                <w:szCs w:val="24"/>
              </w:rPr>
            </w:pPr>
          </w:p>
          <w:p w:rsidR="007E0746" w:rsidRDefault="001322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color w:val="000000"/>
                <w:sz w:val="24"/>
                <w:szCs w:val="24"/>
              </w:rPr>
              <w:t>Pojedynak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na ćwiczenia”</w:t>
            </w:r>
          </w:p>
          <w:p w:rsidR="007E0746" w:rsidRDefault="001322F4">
            <w:hyperlink r:id="rId13">
              <w:r>
                <w:rPr>
                  <w:rStyle w:val="czeinternetowe"/>
                  <w:color w:val="000000"/>
                  <w:sz w:val="24"/>
                  <w:szCs w:val="24"/>
                </w:rPr>
                <w:t>https://www.youtube.com/wat</w:t>
              </w:r>
              <w:r>
                <w:rPr>
                  <w:rStyle w:val="czeinternetowe"/>
                  <w:color w:val="000000"/>
                  <w:sz w:val="24"/>
                  <w:szCs w:val="24"/>
                </w:rPr>
                <w:t>ch?v=kX2IkZca9D0&amp;t=9s</w:t>
              </w:r>
            </w:hyperlink>
            <w:hyperlink>
              <w:r>
                <w:rPr>
                  <w:rStyle w:val="czeinternetowe"/>
                  <w:color w:val="000000"/>
                  <w:sz w:val="24"/>
                  <w:szCs w:val="24"/>
                </w:rPr>
                <w:t xml:space="preserve"> </w:t>
              </w:r>
            </w:hyperlink>
          </w:p>
          <w:p w:rsidR="007E0746" w:rsidRDefault="007E0746"/>
          <w:p w:rsidR="007E0746" w:rsidRDefault="007E0746">
            <w:pPr>
              <w:rPr>
                <w:color w:val="000000"/>
                <w:sz w:val="24"/>
                <w:szCs w:val="24"/>
              </w:rPr>
            </w:pPr>
          </w:p>
          <w:p w:rsidR="007E0746" w:rsidRDefault="007E0746">
            <w:pPr>
              <w:rPr>
                <w:color w:val="000000"/>
                <w:sz w:val="24"/>
                <w:szCs w:val="24"/>
              </w:rPr>
            </w:pPr>
          </w:p>
          <w:p w:rsidR="007E0746" w:rsidRDefault="007E074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E0746" w:rsidRDefault="001322F4">
      <w:pPr>
        <w:ind w:left="-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</w:rPr>
        <w:t>Oświadczam, że zgadzam się na przetwarzanie informacji zawartych w powyższym formularzu oraz materiałów dodatkowych (załączników) w celach promocyjnych związanych z upowszechnianiem i wykorzystaniem powyższych m</w:t>
      </w:r>
      <w:r>
        <w:rPr>
          <w:i/>
          <w:color w:val="000000"/>
        </w:rPr>
        <w:t>ateriałów  na stronie internetowej Kuratorium Oświaty w Poznaniu.</w:t>
      </w:r>
    </w:p>
    <w:p w:rsidR="007E0746" w:rsidRDefault="001322F4">
      <w:pPr>
        <w:ind w:left="-540" w:firstLine="540"/>
        <w:jc w:val="both"/>
      </w:pPr>
      <w:r>
        <w:rPr>
          <w:i/>
          <w:color w:val="000000"/>
        </w:rPr>
        <w:t xml:space="preserve">(Na podstawie art.23 ust.1 pkt 1 ustawy z dnia 29 sierpnia 1997 r. o ochronie danych osobowych (tj. Dz. U. z 2002 r., Nr. 101, poz. 926 z </w:t>
      </w:r>
      <w:proofErr w:type="spellStart"/>
      <w:r>
        <w:rPr>
          <w:i/>
          <w:color w:val="000000"/>
        </w:rPr>
        <w:t>późn</w:t>
      </w:r>
      <w:proofErr w:type="spellEnd"/>
      <w:r>
        <w:rPr>
          <w:i/>
          <w:color w:val="000000"/>
        </w:rPr>
        <w:t>. zmianami).</w:t>
      </w:r>
    </w:p>
    <w:sectPr w:rsidR="007E0746">
      <w:footerReference w:type="default" r:id="rId14"/>
      <w:pgSz w:w="11906" w:h="16838"/>
      <w:pgMar w:top="1191" w:right="1418" w:bottom="1191" w:left="1418" w:header="720" w:footer="567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F4" w:rsidRDefault="001322F4">
      <w:r>
        <w:separator/>
      </w:r>
    </w:p>
  </w:endnote>
  <w:endnote w:type="continuationSeparator" w:id="0">
    <w:p w:rsidR="001322F4" w:rsidRDefault="0013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46" w:rsidRDefault="001322F4">
    <w:pPr>
      <w:tabs>
        <w:tab w:val="center" w:pos="4536"/>
        <w:tab w:val="right" w:pos="9072"/>
      </w:tabs>
      <w:spacing w:before="120"/>
      <w:jc w:val="center"/>
      <w:rPr>
        <w:rFonts w:ascii="Arial" w:eastAsia="Arial" w:hAnsi="Arial" w:cs="Arial"/>
        <w:color w:val="333399"/>
        <w:sz w:val="18"/>
        <w:szCs w:val="18"/>
      </w:rPr>
    </w:pPr>
    <w:r>
      <w:rPr>
        <w:rFonts w:ascii="Arial" w:eastAsia="Arial" w:hAnsi="Arial" w:cs="Arial"/>
        <w:color w:val="333399"/>
        <w:sz w:val="18"/>
        <w:szCs w:val="18"/>
      </w:rPr>
      <w:t>Kuratorium Oświaty w Poznaniu</w:t>
    </w:r>
  </w:p>
  <w:p w:rsidR="007E0746" w:rsidRDefault="007E0746">
    <w:pPr>
      <w:tabs>
        <w:tab w:val="center" w:pos="4536"/>
        <w:tab w:val="right" w:pos="9072"/>
      </w:tabs>
      <w:jc w:val="center"/>
      <w:rPr>
        <w:rFonts w:ascii="Arial" w:eastAsia="Arial" w:hAnsi="Arial" w:cs="Arial"/>
        <w:color w:val="333399"/>
        <w:sz w:val="16"/>
        <w:szCs w:val="16"/>
      </w:rPr>
    </w:pPr>
  </w:p>
  <w:p w:rsidR="007E0746" w:rsidRDefault="001322F4">
    <w:pPr>
      <w:tabs>
        <w:tab w:val="left" w:pos="1800"/>
        <w:tab w:val="left" w:pos="3420"/>
        <w:tab w:val="left" w:pos="5760"/>
        <w:tab w:val="left" w:pos="6120"/>
      </w:tabs>
      <w:rPr>
        <w:rFonts w:ascii="Arial" w:eastAsia="Arial" w:hAnsi="Arial" w:cs="Arial"/>
        <w:color w:val="333399"/>
        <w:sz w:val="18"/>
        <w:szCs w:val="18"/>
      </w:rPr>
    </w:pPr>
    <w:r>
      <w:rPr>
        <w:rFonts w:ascii="Arial" w:eastAsia="Arial" w:hAnsi="Arial" w:cs="Arial"/>
        <w:color w:val="333399"/>
        <w:sz w:val="22"/>
        <w:szCs w:val="22"/>
      </w:rPr>
      <w:tab/>
    </w:r>
    <w:r>
      <w:rPr>
        <w:rFonts w:ascii="Arial" w:eastAsia="Arial" w:hAnsi="Arial" w:cs="Arial"/>
        <w:color w:val="333399"/>
        <w:sz w:val="18"/>
        <w:szCs w:val="18"/>
      </w:rPr>
      <w:t>ul. Kościuszki 93</w:t>
    </w:r>
    <w:r>
      <w:rPr>
        <w:rFonts w:ascii="Arial" w:eastAsia="Arial" w:hAnsi="Arial" w:cs="Arial"/>
        <w:color w:val="333399"/>
        <w:sz w:val="18"/>
        <w:szCs w:val="18"/>
      </w:rPr>
      <w:tab/>
      <w:t>www.ko.poznan.pl</w:t>
    </w:r>
    <w:r>
      <w:rPr>
        <w:rFonts w:ascii="Arial" w:eastAsia="Arial" w:hAnsi="Arial" w:cs="Arial"/>
        <w:color w:val="333399"/>
        <w:sz w:val="18"/>
        <w:szCs w:val="18"/>
      </w:rPr>
      <w:tab/>
      <w:t>tel.</w:t>
    </w:r>
    <w:r>
      <w:rPr>
        <w:rFonts w:ascii="Arial" w:eastAsia="Arial" w:hAnsi="Arial" w:cs="Arial"/>
        <w:color w:val="333399"/>
        <w:sz w:val="18"/>
        <w:szCs w:val="18"/>
      </w:rPr>
      <w:tab/>
      <w:t>061 85 41 726</w:t>
    </w:r>
  </w:p>
  <w:p w:rsidR="007E0746" w:rsidRDefault="001322F4">
    <w:pPr>
      <w:tabs>
        <w:tab w:val="left" w:pos="1800"/>
        <w:tab w:val="left" w:pos="3420"/>
        <w:tab w:val="left" w:pos="5760"/>
        <w:tab w:val="left" w:pos="6120"/>
      </w:tabs>
      <w:rPr>
        <w:color w:val="000000"/>
        <w:sz w:val="24"/>
        <w:szCs w:val="24"/>
      </w:rPr>
    </w:pPr>
    <w:r>
      <w:rPr>
        <w:rFonts w:ascii="Arial" w:eastAsia="Arial" w:hAnsi="Arial" w:cs="Arial"/>
        <w:color w:val="333399"/>
        <w:sz w:val="18"/>
        <w:szCs w:val="18"/>
      </w:rPr>
      <w:tab/>
      <w:t>61-716 Poznań</w:t>
    </w:r>
    <w:r>
      <w:rPr>
        <w:rFonts w:ascii="Arial" w:eastAsia="Arial" w:hAnsi="Arial" w:cs="Arial"/>
        <w:color w:val="333399"/>
        <w:sz w:val="18"/>
        <w:szCs w:val="18"/>
      </w:rPr>
      <w:tab/>
      <w:t>kancelaria@ko.poznan.pl</w:t>
    </w:r>
    <w:r>
      <w:rPr>
        <w:rFonts w:ascii="Arial" w:eastAsia="Arial" w:hAnsi="Arial" w:cs="Arial"/>
        <w:color w:val="333399"/>
        <w:sz w:val="18"/>
        <w:szCs w:val="18"/>
      </w:rPr>
      <w:tab/>
      <w:t>fax</w:t>
    </w:r>
    <w:r>
      <w:rPr>
        <w:rFonts w:ascii="Arial" w:eastAsia="Arial" w:hAnsi="Arial" w:cs="Arial"/>
        <w:color w:val="333399"/>
        <w:sz w:val="18"/>
        <w:szCs w:val="18"/>
      </w:rPr>
      <w:tab/>
      <w:t>061 85 23 169</w:t>
    </w:r>
  </w:p>
  <w:p w:rsidR="007E0746" w:rsidRDefault="007E0746">
    <w:pP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F4" w:rsidRDefault="001322F4">
      <w:r>
        <w:separator/>
      </w:r>
    </w:p>
  </w:footnote>
  <w:footnote w:type="continuationSeparator" w:id="0">
    <w:p w:rsidR="001322F4" w:rsidRDefault="00132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1A11"/>
    <w:multiLevelType w:val="multilevel"/>
    <w:tmpl w:val="8326C6D8"/>
    <w:lvl w:ilvl="0">
      <w:start w:val="1"/>
      <w:numFmt w:val="decimal"/>
      <w:lvlText w:val="%1."/>
      <w:lvlJc w:val="left"/>
      <w:pPr>
        <w:ind w:left="1076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96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516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236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956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676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396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116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836" w:hanging="180"/>
      </w:pPr>
      <w:rPr>
        <w:position w:val="0"/>
        <w:sz w:val="20"/>
        <w:vertAlign w:val="baseline"/>
      </w:rPr>
    </w:lvl>
  </w:abstractNum>
  <w:abstractNum w:abstractNumId="1">
    <w:nsid w:val="654C6576"/>
    <w:multiLevelType w:val="multilevel"/>
    <w:tmpl w:val="7B6E8F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46"/>
    <w:rsid w:val="001322F4"/>
    <w:rsid w:val="003D5207"/>
    <w:rsid w:val="007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D250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D250C"/>
    <w:rPr>
      <w:color w:val="605E5C"/>
      <w:shd w:val="clear" w:color="auto" w:fill="E1DFDD"/>
    </w:rPr>
  </w:style>
  <w:style w:type="character" w:customStyle="1" w:styleId="ListLabel1">
    <w:name w:val="ListLabel 1"/>
    <w:qFormat/>
    <w:rPr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8"/>
      <w:szCs w:val="2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0">
    <w:name w:val="ListLabel 20"/>
    <w:qFormat/>
    <w:rPr>
      <w:position w:val="0"/>
      <w:sz w:val="24"/>
      <w:vertAlign w:val="baseline"/>
    </w:rPr>
  </w:style>
  <w:style w:type="character" w:customStyle="1" w:styleId="ListLabel21">
    <w:name w:val="ListLabel 21"/>
    <w:qFormat/>
    <w:rPr>
      <w:position w:val="0"/>
      <w:sz w:val="20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position w:val="0"/>
      <w:sz w:val="20"/>
      <w:vertAlign w:val="baseline"/>
    </w:rPr>
  </w:style>
  <w:style w:type="character" w:customStyle="1" w:styleId="ListLabel29">
    <w:name w:val="ListLabel 29"/>
    <w:qFormat/>
    <w:rPr>
      <w:color w:val="000000"/>
      <w:sz w:val="24"/>
      <w:szCs w:val="24"/>
    </w:rPr>
  </w:style>
  <w:style w:type="character" w:customStyle="1" w:styleId="ListLabel30">
    <w:name w:val="ListLabel 3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D250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D250C"/>
    <w:rPr>
      <w:color w:val="605E5C"/>
      <w:shd w:val="clear" w:color="auto" w:fill="E1DFDD"/>
    </w:rPr>
  </w:style>
  <w:style w:type="character" w:customStyle="1" w:styleId="ListLabel1">
    <w:name w:val="ListLabel 1"/>
    <w:qFormat/>
    <w:rPr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8"/>
      <w:szCs w:val="2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0">
    <w:name w:val="ListLabel 20"/>
    <w:qFormat/>
    <w:rPr>
      <w:position w:val="0"/>
      <w:sz w:val="24"/>
      <w:vertAlign w:val="baseline"/>
    </w:rPr>
  </w:style>
  <w:style w:type="character" w:customStyle="1" w:styleId="ListLabel21">
    <w:name w:val="ListLabel 21"/>
    <w:qFormat/>
    <w:rPr>
      <w:position w:val="0"/>
      <w:sz w:val="20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position w:val="0"/>
      <w:sz w:val="20"/>
      <w:vertAlign w:val="baseline"/>
    </w:rPr>
  </w:style>
  <w:style w:type="character" w:customStyle="1" w:styleId="ListLabel29">
    <w:name w:val="ListLabel 29"/>
    <w:qFormat/>
    <w:rPr>
      <w:color w:val="000000"/>
      <w:sz w:val="24"/>
      <w:szCs w:val="24"/>
    </w:rPr>
  </w:style>
  <w:style w:type="character" w:customStyle="1" w:styleId="ListLabel30">
    <w:name w:val="ListLabel 3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B1MqN50ztA&amp;t=161s" TargetMode="External"/><Relationship Id="rId13" Type="http://schemas.openxmlformats.org/officeDocument/2006/relationships/hyperlink" Target="https://www.youtube.com/watch?v=kX2IkZca9D0&amp;t=9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pwrKdUEEw8&amp;t=20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wcRjex7o_Y&amp;t=23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-cHvO0DAXw&amp;t=33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M2yEfhGLzU&amp;t=63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Sekretariat</cp:lastModifiedBy>
  <cp:revision>2</cp:revision>
  <dcterms:created xsi:type="dcterms:W3CDTF">2020-04-23T08:00:00Z</dcterms:created>
  <dcterms:modified xsi:type="dcterms:W3CDTF">2020-04-23T08:00:00Z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