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C6" w:rsidRPr="00827917" w:rsidRDefault="00A564C6" w:rsidP="00A564C6">
      <w:pPr>
        <w:pStyle w:val="Tytu"/>
        <w:rPr>
          <w:rFonts w:ascii="Times New Roman" w:hAnsi="Times New Roman"/>
          <w:i w:val="0"/>
          <w:iCs w:val="0"/>
          <w:color w:val="008000"/>
          <w:sz w:val="30"/>
          <w:szCs w:val="30"/>
        </w:rPr>
      </w:pPr>
      <w:r w:rsidRPr="00827917">
        <w:rPr>
          <w:rFonts w:ascii="Times New Roman" w:hAnsi="Times New Roman"/>
          <w:i w:val="0"/>
          <w:iCs w:val="0"/>
          <w:color w:val="008000"/>
          <w:sz w:val="30"/>
          <w:szCs w:val="30"/>
        </w:rPr>
        <w:t>Formularz zgłoszeniowy</w:t>
      </w:r>
    </w:p>
    <w:p w:rsidR="00A564C6" w:rsidRPr="00827917" w:rsidRDefault="00A564C6" w:rsidP="00A564C6">
      <w:pPr>
        <w:pStyle w:val="Nagwek2"/>
        <w:rPr>
          <w:rFonts w:ascii="Times New Roman" w:hAnsi="Times New Roman" w:cs="Times New Roman"/>
          <w:i w:val="0"/>
          <w:iCs w:val="0"/>
          <w:sz w:val="30"/>
          <w:szCs w:val="30"/>
        </w:rPr>
      </w:pPr>
      <w:r w:rsidRPr="00827917">
        <w:rPr>
          <w:rFonts w:ascii="Times New Roman" w:hAnsi="Times New Roman" w:cs="Times New Roman"/>
          <w:i w:val="0"/>
          <w:iCs w:val="0"/>
          <w:sz w:val="30"/>
          <w:szCs w:val="30"/>
        </w:rPr>
        <w:t>Przykłady dobrych praktyk w edukacji</w:t>
      </w:r>
    </w:p>
    <w:p w:rsidR="00A564C6" w:rsidRPr="00827917" w:rsidRDefault="00A564C6" w:rsidP="00A564C6">
      <w:pPr>
        <w:pStyle w:val="Nagwek2"/>
        <w:rPr>
          <w:rFonts w:ascii="Times New Roman" w:hAnsi="Times New Roman" w:cs="Times New Roman"/>
          <w:i w:val="0"/>
          <w:iCs w:val="0"/>
          <w:sz w:val="30"/>
          <w:szCs w:val="30"/>
        </w:rPr>
      </w:pPr>
      <w:r w:rsidRPr="00827917">
        <w:rPr>
          <w:rFonts w:ascii="Times New Roman" w:hAnsi="Times New Roman" w:cs="Times New Roman"/>
          <w:i w:val="0"/>
          <w:iCs w:val="0"/>
          <w:sz w:val="30"/>
          <w:szCs w:val="30"/>
        </w:rPr>
        <w:t>„</w:t>
      </w:r>
      <w:r w:rsidRPr="00827917">
        <w:rPr>
          <w:rFonts w:ascii="Times New Roman" w:hAnsi="Times New Roman" w:cs="Times New Roman"/>
          <w:sz w:val="30"/>
          <w:szCs w:val="30"/>
        </w:rPr>
        <w:t>Dzielimy się doświadczeniami”</w:t>
      </w:r>
    </w:p>
    <w:p w:rsidR="00A564C6" w:rsidRPr="00827917" w:rsidRDefault="00A564C6" w:rsidP="00A564C6">
      <w:pPr>
        <w:rPr>
          <w:sz w:val="16"/>
        </w:rPr>
      </w:pPr>
    </w:p>
    <w:tbl>
      <w:tblPr>
        <w:tblW w:w="99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60"/>
      </w:tblGrid>
      <w:tr w:rsidR="00A564C6" w:rsidRPr="00827917" w:rsidTr="00CD570C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4C6" w:rsidRPr="00827917" w:rsidRDefault="00A564C6" w:rsidP="00CD570C">
            <w:pPr>
              <w:pStyle w:val="Podtytu"/>
              <w:rPr>
                <w:rFonts w:ascii="Times New Roman" w:hAnsi="Times New Roman"/>
              </w:rPr>
            </w:pPr>
            <w:r w:rsidRPr="00827917">
              <w:rPr>
                <w:rFonts w:ascii="Times New Roman" w:hAnsi="Times New Roman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4C6" w:rsidRPr="00C55DCD" w:rsidRDefault="009506EA" w:rsidP="00CD570C">
            <w:pPr>
              <w:rPr>
                <w:bCs/>
              </w:rPr>
            </w:pPr>
            <w:r>
              <w:rPr>
                <w:bCs/>
              </w:rPr>
              <w:t>Szlakiem skalmierzyckich zabytków i miejsc pamięci</w:t>
            </w:r>
            <w:r w:rsidR="00D61962">
              <w:rPr>
                <w:bCs/>
              </w:rPr>
              <w:t>- niezapomniana</w:t>
            </w:r>
            <w:r w:rsidR="000A58F2">
              <w:rPr>
                <w:bCs/>
              </w:rPr>
              <w:t xml:space="preserve">. </w:t>
            </w:r>
          </w:p>
          <w:p w:rsidR="00A564C6" w:rsidRPr="00827917" w:rsidRDefault="00A564C6" w:rsidP="00CD570C">
            <w:pPr>
              <w:rPr>
                <w:bCs/>
                <w:sz w:val="28"/>
              </w:rPr>
            </w:pPr>
          </w:p>
        </w:tc>
      </w:tr>
      <w:tr w:rsidR="00A564C6" w:rsidRPr="00827917" w:rsidTr="00CD570C">
        <w:trPr>
          <w:trHeight w:val="874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4C6" w:rsidRPr="00827917" w:rsidRDefault="00A564C6" w:rsidP="00CD570C">
            <w:pPr>
              <w:rPr>
                <w:b/>
                <w:bCs/>
                <w:sz w:val="20"/>
                <w:szCs w:val="20"/>
              </w:rPr>
            </w:pPr>
          </w:p>
          <w:p w:rsidR="00A564C6" w:rsidRPr="00827917" w:rsidRDefault="00A564C6" w:rsidP="00CD570C">
            <w:pPr>
              <w:rPr>
                <w:b/>
                <w:bCs/>
              </w:rPr>
            </w:pPr>
            <w:r w:rsidRPr="00827917">
              <w:rPr>
                <w:b/>
                <w:bCs/>
              </w:rPr>
              <w:t>Nazwa szkoły/placówki</w:t>
            </w:r>
          </w:p>
          <w:p w:rsidR="00A564C6" w:rsidRPr="00827917" w:rsidRDefault="00A564C6" w:rsidP="00CD57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4C6" w:rsidRPr="00827917" w:rsidRDefault="00BA5FF0" w:rsidP="00BA5FF0">
            <w:r w:rsidRPr="00827917">
              <w:t>Szkoła Podstawowa im. Polskich Noblistów w Nowych Skalmierzycach</w:t>
            </w:r>
          </w:p>
          <w:p w:rsidR="00A564C6" w:rsidRPr="00827917" w:rsidRDefault="00A564C6" w:rsidP="00CD570C">
            <w:pPr>
              <w:ind w:firstLine="708"/>
              <w:rPr>
                <w:sz w:val="28"/>
              </w:rPr>
            </w:pPr>
          </w:p>
        </w:tc>
      </w:tr>
      <w:tr w:rsidR="00A564C6" w:rsidRPr="00827917" w:rsidTr="00CD570C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4C6" w:rsidRPr="00827917" w:rsidRDefault="00A564C6" w:rsidP="00CD570C">
            <w:pPr>
              <w:rPr>
                <w:b/>
                <w:bCs/>
                <w:sz w:val="20"/>
                <w:szCs w:val="20"/>
              </w:rPr>
            </w:pPr>
          </w:p>
          <w:p w:rsidR="00A564C6" w:rsidRPr="00827917" w:rsidRDefault="00A564C6" w:rsidP="00CD570C">
            <w:pPr>
              <w:rPr>
                <w:b/>
                <w:bCs/>
              </w:rPr>
            </w:pPr>
            <w:r w:rsidRPr="00827917">
              <w:rPr>
                <w:b/>
                <w:bCs/>
              </w:rPr>
              <w:t xml:space="preserve">Adres szkoły/placówki 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 xml:space="preserve">gmina, 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 xml:space="preserve">powiat, 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 xml:space="preserve">kod pocztowy, 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 xml:space="preserve">miasto, 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 xml:space="preserve">ulica, 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>telefon,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  <w:rPr>
                <w:i/>
                <w:iCs/>
              </w:rPr>
            </w:pPr>
            <w:r w:rsidRPr="00827917">
              <w:rPr>
                <w:i/>
                <w:iCs/>
                <w:sz w:val="22"/>
              </w:rPr>
              <w:t>email,</w:t>
            </w:r>
          </w:p>
          <w:p w:rsidR="00A564C6" w:rsidRPr="00827917" w:rsidRDefault="00A564C6" w:rsidP="00A564C6">
            <w:pPr>
              <w:numPr>
                <w:ilvl w:val="0"/>
                <w:numId w:val="1"/>
              </w:numPr>
              <w:ind w:left="498"/>
            </w:pPr>
            <w:r w:rsidRPr="00827917">
              <w:rPr>
                <w:i/>
                <w:iCs/>
                <w:sz w:val="22"/>
              </w:rPr>
              <w:t>strona internetowa</w:t>
            </w:r>
            <w:r w:rsidRPr="00827917">
              <w:t>.</w:t>
            </w:r>
          </w:p>
          <w:p w:rsidR="00A564C6" w:rsidRPr="00827917" w:rsidRDefault="00A564C6" w:rsidP="00CD57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FCA" w:rsidRDefault="00D74FCA" w:rsidP="00CD570C">
            <w:pPr>
              <w:rPr>
                <w:bCs/>
              </w:rPr>
            </w:pPr>
          </w:p>
          <w:p w:rsidR="00D74FCA" w:rsidRDefault="00D74FCA" w:rsidP="00CD570C">
            <w:pPr>
              <w:rPr>
                <w:bCs/>
              </w:rPr>
            </w:pPr>
          </w:p>
          <w:p w:rsidR="00A564C6" w:rsidRPr="00827917" w:rsidRDefault="00BA5FF0" w:rsidP="00CD570C">
            <w:pPr>
              <w:rPr>
                <w:bCs/>
              </w:rPr>
            </w:pPr>
            <w:r w:rsidRPr="00827917">
              <w:rPr>
                <w:bCs/>
              </w:rPr>
              <w:t>Gmina Nowe Skalmierzyce</w:t>
            </w:r>
          </w:p>
          <w:p w:rsidR="00BA5FF0" w:rsidRPr="00827917" w:rsidRDefault="00BA5FF0" w:rsidP="00CD570C">
            <w:pPr>
              <w:rPr>
                <w:bCs/>
              </w:rPr>
            </w:pPr>
            <w:r w:rsidRPr="00827917">
              <w:rPr>
                <w:bCs/>
              </w:rPr>
              <w:t>powiat ostrowski</w:t>
            </w:r>
          </w:p>
          <w:p w:rsidR="00BA5FF0" w:rsidRPr="00827917" w:rsidRDefault="00BA5FF0" w:rsidP="00CD570C">
            <w:pPr>
              <w:rPr>
                <w:bCs/>
              </w:rPr>
            </w:pPr>
            <w:r w:rsidRPr="00827917">
              <w:rPr>
                <w:bCs/>
              </w:rPr>
              <w:t>63-460</w:t>
            </w:r>
          </w:p>
          <w:p w:rsidR="00BA5FF0" w:rsidRPr="00827917" w:rsidRDefault="00BA5FF0" w:rsidP="00CD570C">
            <w:pPr>
              <w:rPr>
                <w:bCs/>
              </w:rPr>
            </w:pPr>
            <w:r w:rsidRPr="00827917">
              <w:rPr>
                <w:bCs/>
              </w:rPr>
              <w:t>Nowe Skalmierzyce</w:t>
            </w:r>
          </w:p>
          <w:p w:rsidR="00BA5FF0" w:rsidRPr="00827917" w:rsidRDefault="00BA5FF0" w:rsidP="00CD570C">
            <w:pPr>
              <w:rPr>
                <w:bCs/>
              </w:rPr>
            </w:pPr>
            <w:r w:rsidRPr="00827917">
              <w:rPr>
                <w:bCs/>
              </w:rPr>
              <w:t>ul. Kaliska 52</w:t>
            </w:r>
          </w:p>
          <w:p w:rsidR="00A564C6" w:rsidRPr="00827917" w:rsidRDefault="00C55DCD" w:rsidP="00CD570C">
            <w:r>
              <w:t>t</w:t>
            </w:r>
            <w:r w:rsidR="00BA5FF0" w:rsidRPr="00827917">
              <w:t>el. 62-762 13 71</w:t>
            </w:r>
          </w:p>
          <w:p w:rsidR="00A564C6" w:rsidRPr="00D74FCA" w:rsidRDefault="00D74FCA" w:rsidP="00CD570C">
            <w:r w:rsidRPr="00D74FCA">
              <w:t>spnoweskalmierzyce@onet.pl</w:t>
            </w:r>
          </w:p>
          <w:p w:rsidR="00A564C6" w:rsidRPr="00EC03AB" w:rsidRDefault="00EC03AB" w:rsidP="00CD570C">
            <w:r>
              <w:t>www.sppn.noweskalmierzyce.pl</w:t>
            </w:r>
          </w:p>
          <w:p w:rsidR="00A564C6" w:rsidRPr="00827917" w:rsidRDefault="00A564C6" w:rsidP="00CD570C">
            <w:pPr>
              <w:rPr>
                <w:sz w:val="28"/>
              </w:rPr>
            </w:pPr>
          </w:p>
        </w:tc>
      </w:tr>
      <w:tr w:rsidR="00A564C6" w:rsidRPr="00827917" w:rsidTr="00CD570C">
        <w:trPr>
          <w:cantSplit/>
          <w:trHeight w:val="69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4C6" w:rsidRPr="00827917" w:rsidRDefault="00A564C6" w:rsidP="00CD570C">
            <w:pPr>
              <w:rPr>
                <w:color w:val="000000"/>
              </w:rPr>
            </w:pPr>
            <w:r w:rsidRPr="00827917">
              <w:rPr>
                <w:b/>
                <w:bCs/>
                <w:color w:val="000000"/>
                <w:szCs w:val="22"/>
              </w:rPr>
              <w:t>Autor projektu/przedsięwzięcia</w:t>
            </w:r>
            <w:r w:rsidRPr="00827917">
              <w:rPr>
                <w:color w:val="000000"/>
                <w:szCs w:val="22"/>
              </w:rPr>
              <w:t xml:space="preserve"> </w:t>
            </w:r>
          </w:p>
          <w:p w:rsidR="00A564C6" w:rsidRPr="00827917" w:rsidRDefault="00A564C6" w:rsidP="00CD570C">
            <w:pPr>
              <w:rPr>
                <w:bCs/>
                <w:i/>
                <w:iCs/>
                <w:lang w:val="de-DE"/>
              </w:rPr>
            </w:pPr>
            <w:r w:rsidRPr="00827917">
              <w:rPr>
                <w:bCs/>
                <w:i/>
                <w:iCs/>
                <w:sz w:val="22"/>
                <w:szCs w:val="22"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4C6" w:rsidRPr="00827917" w:rsidRDefault="00BA5FF0" w:rsidP="00CD570C">
            <w:pPr>
              <w:rPr>
                <w:bCs/>
                <w:lang w:val="de-DE"/>
              </w:rPr>
            </w:pPr>
            <w:bookmarkStart w:id="0" w:name="_GoBack"/>
            <w:r w:rsidRPr="00827917">
              <w:rPr>
                <w:bCs/>
                <w:lang w:val="de-DE"/>
              </w:rPr>
              <w:t xml:space="preserve">Dorota </w:t>
            </w:r>
            <w:proofErr w:type="spellStart"/>
            <w:r w:rsidRPr="00827917">
              <w:rPr>
                <w:bCs/>
                <w:lang w:val="de-DE"/>
              </w:rPr>
              <w:t>Bukowska</w:t>
            </w:r>
            <w:proofErr w:type="spellEnd"/>
          </w:p>
          <w:bookmarkEnd w:id="0"/>
          <w:p w:rsidR="00BA5FF0" w:rsidRPr="00827917" w:rsidRDefault="00432C0B" w:rsidP="00CD570C">
            <w:pPr>
              <w:rPr>
                <w:bCs/>
                <w:lang w:val="de-DE"/>
              </w:rPr>
            </w:pPr>
            <w:proofErr w:type="spellStart"/>
            <w:r w:rsidRPr="00827917">
              <w:rPr>
                <w:bCs/>
                <w:lang w:val="de-DE"/>
              </w:rPr>
              <w:t>nauczyciel</w:t>
            </w:r>
            <w:proofErr w:type="spellEnd"/>
            <w:r w:rsidRPr="00827917">
              <w:rPr>
                <w:bCs/>
                <w:lang w:val="de-DE"/>
              </w:rPr>
              <w:t xml:space="preserve"> </w:t>
            </w:r>
            <w:proofErr w:type="spellStart"/>
            <w:r w:rsidR="009B3D43" w:rsidRPr="00827917">
              <w:rPr>
                <w:bCs/>
                <w:lang w:val="de-DE"/>
              </w:rPr>
              <w:t>języka</w:t>
            </w:r>
            <w:proofErr w:type="spellEnd"/>
            <w:r w:rsidR="009B3D43" w:rsidRPr="00827917">
              <w:rPr>
                <w:bCs/>
                <w:lang w:val="de-DE"/>
              </w:rPr>
              <w:t xml:space="preserve"> </w:t>
            </w:r>
            <w:proofErr w:type="spellStart"/>
            <w:r w:rsidR="009B3D43" w:rsidRPr="00827917">
              <w:rPr>
                <w:bCs/>
                <w:lang w:val="de-DE"/>
              </w:rPr>
              <w:t>polskiego</w:t>
            </w:r>
            <w:proofErr w:type="spellEnd"/>
          </w:p>
          <w:p w:rsidR="00A564C6" w:rsidRPr="00827917" w:rsidRDefault="00A564C6" w:rsidP="00CD570C">
            <w:pPr>
              <w:rPr>
                <w:sz w:val="28"/>
                <w:lang w:val="de-DE"/>
              </w:rPr>
            </w:pPr>
          </w:p>
        </w:tc>
      </w:tr>
    </w:tbl>
    <w:p w:rsidR="00A564C6" w:rsidRPr="00827917" w:rsidRDefault="00A564C6" w:rsidP="00A564C6">
      <w:pPr>
        <w:rPr>
          <w:b/>
          <w:bCs/>
          <w:sz w:val="16"/>
          <w:lang w:val="de-DE"/>
        </w:rPr>
      </w:pPr>
    </w:p>
    <w:p w:rsidR="00A564C6" w:rsidRPr="00827917" w:rsidRDefault="00A564C6" w:rsidP="00A564C6">
      <w:pPr>
        <w:ind w:left="-540"/>
        <w:jc w:val="both"/>
        <w:rPr>
          <w:b/>
          <w:bCs/>
          <w:sz w:val="16"/>
        </w:rPr>
      </w:pPr>
      <w:r w:rsidRPr="00827917">
        <w:rPr>
          <w:b/>
          <w:bCs/>
        </w:rPr>
        <w:t>1. Opis dobrej praktyki</w:t>
      </w:r>
      <w:r w:rsidRPr="00827917">
        <w:t xml:space="preserve"> </w:t>
      </w:r>
      <w:r w:rsidRPr="00827917">
        <w:rPr>
          <w:i/>
          <w:iCs/>
        </w:rPr>
        <w:t>(np.</w:t>
      </w:r>
      <w:r w:rsidRPr="00827917">
        <w:rPr>
          <w:i/>
          <w:iCs/>
          <w:sz w:val="28"/>
        </w:rPr>
        <w:t xml:space="preserve"> </w:t>
      </w:r>
      <w:r w:rsidRPr="00827917">
        <w:rPr>
          <w:i/>
          <w:iCs/>
        </w:rPr>
        <w:t>opis przesłanek, które zainspirowały do realizacji projektu, innowacyjność/oryginalność pomysłu, skuteczność zastosowanych metod i form pracy, cele projektu, czas realizacji...).</w:t>
      </w:r>
    </w:p>
    <w:p w:rsidR="00A564C6" w:rsidRPr="00827917" w:rsidRDefault="00A564C6" w:rsidP="00A564C6">
      <w:pPr>
        <w:ind w:left="-540"/>
        <w:rPr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564C6" w:rsidRPr="00827917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6EA" w:rsidRPr="00F35971" w:rsidRDefault="007E49AF" w:rsidP="009506EA">
            <w:r w:rsidRPr="00A74175">
              <w:t xml:space="preserve">       </w:t>
            </w:r>
            <w:r w:rsidR="0085779F" w:rsidRPr="00A74175">
              <w:t>Zadaniem nauczyciela języka polskiego na II etapie edukacyjnym jest m.in. rozwijanie w uczniu ciekawości świata, motywacji do poznawania kultury własnego regionu oraz dziedzictwa narodowego. Dlatego</w:t>
            </w:r>
            <w:r w:rsidR="0085779F" w:rsidRPr="00A74175">
              <w:rPr>
                <w:i/>
              </w:rPr>
              <w:t xml:space="preserve"> </w:t>
            </w:r>
            <w:r w:rsidR="0085779F" w:rsidRPr="00A74175">
              <w:t>c</w:t>
            </w:r>
            <w:r w:rsidR="009506EA" w:rsidRPr="00A74175">
              <w:t>el</w:t>
            </w:r>
            <w:r w:rsidR="00450158" w:rsidRPr="00A74175">
              <w:t>em  przedsięwzięcia</w:t>
            </w:r>
            <w:r w:rsidR="009506EA" w:rsidRPr="00A74175">
              <w:t xml:space="preserve"> było poszerzenie wiedzy na temat lokal</w:t>
            </w:r>
            <w:r w:rsidRPr="00A74175">
              <w:t>nych zabytków</w:t>
            </w:r>
            <w:r>
              <w:t xml:space="preserve"> i miejsc pamięci</w:t>
            </w:r>
            <w:r w:rsidR="00E851E4">
              <w:t xml:space="preserve"> </w:t>
            </w:r>
            <w:r w:rsidR="009506EA" w:rsidRPr="00F35971">
              <w:t>dotyczących:</w:t>
            </w:r>
          </w:p>
          <w:p w:rsidR="009506EA" w:rsidRPr="00F35971" w:rsidRDefault="009506EA" w:rsidP="009506EA">
            <w:r w:rsidRPr="00F35971">
              <w:t>* tablicy upamiętniającej obóz przejściowy znajdującej się przy budynku szkoły</w:t>
            </w:r>
          </w:p>
          <w:p w:rsidR="009506EA" w:rsidRPr="00F35971" w:rsidRDefault="009506EA" w:rsidP="009506EA">
            <w:r w:rsidRPr="00F35971">
              <w:t>* Sanktuarium Maryjnego w Skalmierzycach</w:t>
            </w:r>
          </w:p>
          <w:p w:rsidR="009506EA" w:rsidRPr="00F35971" w:rsidRDefault="009506EA" w:rsidP="009506EA">
            <w:r w:rsidRPr="00F35971">
              <w:t>* pomnika Powstańców Wielkopolskich</w:t>
            </w:r>
          </w:p>
          <w:p w:rsidR="009506EA" w:rsidRPr="00F35971" w:rsidRDefault="009506EA" w:rsidP="009506EA">
            <w:r w:rsidRPr="00F35971">
              <w:t>* dworca kolejowego</w:t>
            </w:r>
          </w:p>
          <w:p w:rsidR="009506EA" w:rsidRPr="00F35971" w:rsidRDefault="009506EA" w:rsidP="009506EA">
            <w:r w:rsidRPr="00F35971">
              <w:t>* kościoła Bożego Ciała w Nowych Skalmierzycach</w:t>
            </w:r>
          </w:p>
          <w:p w:rsidR="009506EA" w:rsidRPr="00F35971" w:rsidRDefault="009506EA" w:rsidP="009506EA">
            <w:r w:rsidRPr="00F35971">
              <w:t>* pomnika Lotników</w:t>
            </w:r>
          </w:p>
          <w:p w:rsidR="009506EA" w:rsidRDefault="009506EA" w:rsidP="009506EA">
            <w:r w:rsidRPr="00F35971">
              <w:t>* punktu granicznego oraz kapli</w:t>
            </w:r>
            <w:r w:rsidR="00B6431A">
              <w:t>czki ,, Cudu Eucharystycznego’’</w:t>
            </w:r>
          </w:p>
          <w:p w:rsidR="00B6431A" w:rsidRDefault="00B6431A" w:rsidP="009506EA">
            <w:r>
              <w:t xml:space="preserve">* pałacu </w:t>
            </w:r>
            <w:proofErr w:type="spellStart"/>
            <w:r>
              <w:t>Niemojowskich</w:t>
            </w:r>
            <w:proofErr w:type="spellEnd"/>
            <w:r>
              <w:t xml:space="preserve"> w Śliwnikach.</w:t>
            </w:r>
          </w:p>
          <w:p w:rsidR="009506EA" w:rsidRPr="007E49AF" w:rsidRDefault="0085779F" w:rsidP="00CD570C">
            <w:r>
              <w:t xml:space="preserve">     </w:t>
            </w:r>
            <w:r w:rsidR="009506EA" w:rsidRPr="00F35971">
              <w:t>Grupa projektowa</w:t>
            </w:r>
            <w:r w:rsidR="004C74EB">
              <w:t>,</w:t>
            </w:r>
            <w:r w:rsidR="009506EA" w:rsidRPr="00F35971">
              <w:t xml:space="preserve"> pod kierunkiem nauczyciela polonisty</w:t>
            </w:r>
            <w:r w:rsidR="004C74EB">
              <w:t>,</w:t>
            </w:r>
            <w:r w:rsidR="009506EA" w:rsidRPr="00F35971">
              <w:t xml:space="preserve"> przygotowała zdjęcia, teksty źródłowe </w:t>
            </w:r>
            <w:r w:rsidR="00450158">
              <w:t>oraz zadania edukacyjne</w:t>
            </w:r>
            <w:r>
              <w:t xml:space="preserve">, które następnie </w:t>
            </w:r>
            <w:r w:rsidR="00450158">
              <w:t xml:space="preserve"> </w:t>
            </w:r>
            <w:r w:rsidR="009506EA" w:rsidRPr="00F35971">
              <w:t xml:space="preserve"> wyko</w:t>
            </w:r>
            <w:r>
              <w:t>nywała</w:t>
            </w:r>
            <w:r w:rsidR="007E49AF">
              <w:t xml:space="preserve"> </w:t>
            </w:r>
            <w:r>
              <w:t xml:space="preserve"> klasa</w:t>
            </w:r>
            <w:r w:rsidR="00450158">
              <w:t xml:space="preserve"> </w:t>
            </w:r>
            <w:r w:rsidR="007E49AF">
              <w:t>podczas lekcji w terenie. Natom</w:t>
            </w:r>
            <w:r w:rsidR="00E851E4">
              <w:t xml:space="preserve">iast </w:t>
            </w:r>
            <w:r w:rsidR="004C74EB">
              <w:t>ostatnim zadaniem zespołu klasowego</w:t>
            </w:r>
            <w:r w:rsidR="00450158">
              <w:t xml:space="preserve"> </w:t>
            </w:r>
            <w:r w:rsidR="00937D55">
              <w:t xml:space="preserve"> było samodzielne przy</w:t>
            </w:r>
            <w:r w:rsidR="007E49AF">
              <w:t xml:space="preserve">gotowanie zadań edukacyjnych </w:t>
            </w:r>
            <w:r>
              <w:t xml:space="preserve">dla swoich koleżanek i kolegów </w:t>
            </w:r>
            <w:r w:rsidR="007E49AF">
              <w:t xml:space="preserve">w oparciu o tekst źródłowy dotyczący historii pałacu w Śliwnikach. </w:t>
            </w:r>
          </w:p>
          <w:p w:rsidR="00A564C6" w:rsidRPr="00450158" w:rsidRDefault="00A564C6" w:rsidP="00CD570C">
            <w:pPr>
              <w:rPr>
                <w:bCs/>
                <w:i/>
              </w:rPr>
            </w:pPr>
          </w:p>
        </w:tc>
      </w:tr>
      <w:tr w:rsidR="00D55805" w:rsidRPr="00827917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805" w:rsidRPr="00827917" w:rsidRDefault="0085779F" w:rsidP="00A36DB4">
            <w:pPr>
              <w:jc w:val="both"/>
            </w:pPr>
            <w:r>
              <w:t xml:space="preserve"> </w:t>
            </w:r>
          </w:p>
        </w:tc>
      </w:tr>
    </w:tbl>
    <w:p w:rsidR="00A564C6" w:rsidRPr="00827917" w:rsidRDefault="00A564C6" w:rsidP="00A564C6">
      <w:pPr>
        <w:ind w:left="-540"/>
        <w:rPr>
          <w:b/>
          <w:bCs/>
        </w:rPr>
      </w:pPr>
    </w:p>
    <w:p w:rsidR="00A564C6" w:rsidRPr="00827917" w:rsidRDefault="00A564C6" w:rsidP="00A564C6">
      <w:pPr>
        <w:ind w:left="-540"/>
        <w:rPr>
          <w:i/>
          <w:iCs/>
        </w:rPr>
      </w:pPr>
      <w:r w:rsidRPr="00827917">
        <w:rPr>
          <w:b/>
          <w:bCs/>
        </w:rPr>
        <w:t xml:space="preserve">2. Rezultaty/korzyści projektu </w:t>
      </w:r>
      <w:r w:rsidRPr="00827917">
        <w:rPr>
          <w:i/>
          <w:iCs/>
        </w:rPr>
        <w:t>(efekty, które powstały w wyniku realizacji projektu).</w:t>
      </w:r>
    </w:p>
    <w:p w:rsidR="00A564C6" w:rsidRPr="00827917" w:rsidRDefault="00A564C6" w:rsidP="00A564C6">
      <w:pPr>
        <w:ind w:left="-540"/>
        <w:rPr>
          <w:i/>
          <w:iCs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564C6" w:rsidRPr="00827917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16" w:rsidRDefault="00FA6C16" w:rsidP="009506EA">
            <w:pPr>
              <w:rPr>
                <w:bCs/>
              </w:rPr>
            </w:pPr>
          </w:p>
          <w:p w:rsidR="009506EA" w:rsidRDefault="00246395" w:rsidP="0024639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F3234">
              <w:rPr>
                <w:bCs/>
              </w:rPr>
              <w:t>Uczniowie przeszli 7-kilometrową trasę, podczas której poszerzyli wiedzę na temat lokalnych zabytków i miejsc pamięci zgodnie z mottem przewodnim ,,Historia łączy pokolenia’’. Na każdym punkcie dokonali opisu miejsca i wykonywali zadania edukacyjne w oparciu o teksty źródłowe.</w:t>
            </w:r>
          </w:p>
          <w:p w:rsidR="0085779F" w:rsidRDefault="0085779F" w:rsidP="00246395">
            <w:pPr>
              <w:jc w:val="both"/>
              <w:rPr>
                <w:bCs/>
              </w:rPr>
            </w:pPr>
            <w:r>
              <w:rPr>
                <w:bCs/>
              </w:rPr>
              <w:t>Trasa wycieczki:</w:t>
            </w:r>
          </w:p>
          <w:p w:rsidR="009F3234" w:rsidRPr="0085779F" w:rsidRDefault="009F3234" w:rsidP="00246395">
            <w:pPr>
              <w:jc w:val="both"/>
              <w:rPr>
                <w:b/>
                <w:bCs/>
              </w:rPr>
            </w:pPr>
            <w:r w:rsidRPr="0085779F">
              <w:rPr>
                <w:b/>
                <w:bCs/>
              </w:rPr>
              <w:t>Punkt I</w:t>
            </w:r>
            <w:r w:rsidR="0085779F" w:rsidRPr="0085779F">
              <w:rPr>
                <w:b/>
                <w:bCs/>
              </w:rPr>
              <w:t xml:space="preserve"> </w:t>
            </w:r>
          </w:p>
          <w:p w:rsidR="009F3234" w:rsidRDefault="00246395" w:rsidP="0024639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F3234">
              <w:rPr>
                <w:bCs/>
              </w:rPr>
              <w:t>Uczniowie poznali historię dotyczącą obozu przejściowego dla wysiedlonych Polaków zorganizowanego w 1939 roku w budynku szkoły. To właśnie z tego miejsca wywożono mieszkańców do obozów koncentracyjnych lub Generalnej Guberni. Poznali symbolikę tablicy obrazującej otwartą bramę i tory kolejowe oraz nazwiska więźniów. Zapoznali się również z fragmentami wspomnień Stanisława Bartczaka- jednego z więźniów tego obozu, a następnie więźnia obozu w Dachau.</w:t>
            </w:r>
          </w:p>
          <w:p w:rsidR="009F3234" w:rsidRPr="0085779F" w:rsidRDefault="009F3234" w:rsidP="00246395">
            <w:pPr>
              <w:jc w:val="both"/>
              <w:rPr>
                <w:b/>
                <w:bCs/>
              </w:rPr>
            </w:pPr>
            <w:r w:rsidRPr="0085779F">
              <w:rPr>
                <w:b/>
                <w:bCs/>
              </w:rPr>
              <w:t>Punkt II</w:t>
            </w:r>
          </w:p>
          <w:p w:rsidR="009F3234" w:rsidRDefault="00246395" w:rsidP="0024639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9F3234">
              <w:rPr>
                <w:bCs/>
              </w:rPr>
              <w:t xml:space="preserve">Uczniowie </w:t>
            </w:r>
            <w:r w:rsidR="004C74EB">
              <w:rPr>
                <w:bCs/>
              </w:rPr>
              <w:t>za</w:t>
            </w:r>
            <w:r w:rsidR="009F3234">
              <w:rPr>
                <w:bCs/>
              </w:rPr>
              <w:t>poznali</w:t>
            </w:r>
            <w:r w:rsidR="004C74EB">
              <w:rPr>
                <w:bCs/>
              </w:rPr>
              <w:t xml:space="preserve"> się z  historią</w:t>
            </w:r>
            <w:r w:rsidR="009F3234">
              <w:rPr>
                <w:bCs/>
              </w:rPr>
              <w:t xml:space="preserve"> Sanktuarium Maryjnego w Skalmierzycach z uznanym za cudowny obrazem przedstawiającym Maryję trzymającą na lewym ramieniu Dzieciątko. Obejrzeli wota umieszczone w kaplicy, w tym wotum podarowane przez króla Władysława IV Wazę w podziękowaniu za zwycięstwo nad Turkami. Poznali również historię koronacji obrazu oraz polichromie z XV i </w:t>
            </w:r>
            <w:r w:rsidR="00786DF3">
              <w:rPr>
                <w:bCs/>
              </w:rPr>
              <w:t xml:space="preserve">XIX wieku. </w:t>
            </w:r>
          </w:p>
          <w:p w:rsidR="00786DF3" w:rsidRPr="0085779F" w:rsidRDefault="00786DF3" w:rsidP="00246395">
            <w:pPr>
              <w:jc w:val="both"/>
              <w:rPr>
                <w:b/>
                <w:bCs/>
              </w:rPr>
            </w:pPr>
            <w:r w:rsidRPr="0085779F">
              <w:rPr>
                <w:b/>
                <w:bCs/>
              </w:rPr>
              <w:t>Punkt III</w:t>
            </w:r>
          </w:p>
          <w:p w:rsidR="00786DF3" w:rsidRDefault="00246395" w:rsidP="0024639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C74EB">
              <w:rPr>
                <w:bCs/>
              </w:rPr>
              <w:t>Uczniowie utrwalili</w:t>
            </w:r>
            <w:r w:rsidR="00786DF3">
              <w:rPr>
                <w:bCs/>
              </w:rPr>
              <w:t xml:space="preserve"> historię dotyczącą powstania wielkopolskiego na ziemi skalmierzyckiej jako pierwszej miejscowości byłego zaboru pruskiego wyzwolonej przez powstańców. Poznali autora projektu, budowę,  symbolikę pomnika oraz datę jego odsłonięcia. </w:t>
            </w:r>
          </w:p>
          <w:p w:rsidR="00786DF3" w:rsidRPr="0085779F" w:rsidRDefault="00786DF3" w:rsidP="00246395">
            <w:pPr>
              <w:jc w:val="both"/>
              <w:rPr>
                <w:b/>
                <w:bCs/>
              </w:rPr>
            </w:pPr>
            <w:r w:rsidRPr="0085779F">
              <w:rPr>
                <w:b/>
                <w:bCs/>
              </w:rPr>
              <w:t>Punkt IV</w:t>
            </w:r>
          </w:p>
          <w:p w:rsidR="00786DF3" w:rsidRDefault="00D56EF9" w:rsidP="00246395">
            <w:pPr>
              <w:jc w:val="both"/>
              <w:rPr>
                <w:bCs/>
              </w:rPr>
            </w:pPr>
            <w:r>
              <w:rPr>
                <w:bCs/>
              </w:rPr>
              <w:t>Uczniowie poznali historię linii kolejowej z Nowych Skalmierzyc do Kalisza łączącej zabór pruski i rosyjski oraz historię neogotyckiego dworca ko</w:t>
            </w:r>
            <w:r w:rsidR="004C74EB">
              <w:rPr>
                <w:bCs/>
              </w:rPr>
              <w:t>lejowego</w:t>
            </w:r>
            <w:r>
              <w:rPr>
                <w:bCs/>
              </w:rPr>
              <w:t>. Wskazali cechy stylu budowli i dokonali opisu dworca.</w:t>
            </w:r>
          </w:p>
          <w:p w:rsidR="00D56EF9" w:rsidRPr="0085779F" w:rsidRDefault="00D56EF9" w:rsidP="00246395">
            <w:pPr>
              <w:jc w:val="both"/>
              <w:rPr>
                <w:b/>
                <w:bCs/>
              </w:rPr>
            </w:pPr>
            <w:r w:rsidRPr="0085779F">
              <w:rPr>
                <w:b/>
                <w:bCs/>
              </w:rPr>
              <w:t>Punkt V</w:t>
            </w:r>
          </w:p>
          <w:p w:rsidR="00D56EF9" w:rsidRDefault="00246395" w:rsidP="0024639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D56EF9">
              <w:rPr>
                <w:bCs/>
              </w:rPr>
              <w:t xml:space="preserve">Uczniowie poznali historię kościoła Bożego Ciała w Nowych Skalmierzycach oraz historię Cudu Eucharystycznego związanego z odnalezieniem wykradzionych komunikantów. </w:t>
            </w:r>
          </w:p>
          <w:p w:rsidR="00D56EF9" w:rsidRPr="0085779F" w:rsidRDefault="00D56EF9" w:rsidP="00246395">
            <w:pPr>
              <w:jc w:val="both"/>
              <w:rPr>
                <w:b/>
                <w:bCs/>
              </w:rPr>
            </w:pPr>
            <w:r w:rsidRPr="0085779F">
              <w:rPr>
                <w:b/>
                <w:bCs/>
              </w:rPr>
              <w:t>Punkt VI</w:t>
            </w:r>
          </w:p>
          <w:p w:rsidR="00D56EF9" w:rsidRDefault="00246395" w:rsidP="0024639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C74EB">
              <w:rPr>
                <w:bCs/>
              </w:rPr>
              <w:t>Uczniowie utrwalili</w:t>
            </w:r>
            <w:r w:rsidR="00D56EF9">
              <w:rPr>
                <w:bCs/>
              </w:rPr>
              <w:t xml:space="preserve"> historię katastrofy samolotu Hal</w:t>
            </w:r>
            <w:r w:rsidR="00E851E4">
              <w:rPr>
                <w:bCs/>
              </w:rPr>
              <w:t>ifax z 1943 roku, którego celem</w:t>
            </w:r>
            <w:r w:rsidR="00D56EF9">
              <w:rPr>
                <w:bCs/>
              </w:rPr>
              <w:t xml:space="preserve"> było dostarczenie broni dla żołnierzy AK stacjonujących w okolica</w:t>
            </w:r>
            <w:r w:rsidR="004C74EB">
              <w:rPr>
                <w:bCs/>
              </w:rPr>
              <w:t>ch Ołoboku koło Kalisza. Wskazali</w:t>
            </w:r>
            <w:r w:rsidR="00D56EF9">
              <w:rPr>
                <w:bCs/>
              </w:rPr>
              <w:t xml:space="preserve"> powody katastrofy, nazwiska poległych lotników oraz członków rodziny Jańczaków. Poznali </w:t>
            </w:r>
            <w:r w:rsidR="00937D55">
              <w:rPr>
                <w:bCs/>
              </w:rPr>
              <w:t xml:space="preserve">również </w:t>
            </w:r>
            <w:r w:rsidR="00D56EF9">
              <w:rPr>
                <w:bCs/>
              </w:rPr>
              <w:t>symbolikę pomnika oraz słowa zapisane na tablicy pamiątkowej.</w:t>
            </w:r>
          </w:p>
          <w:p w:rsidR="00D56EF9" w:rsidRPr="0085779F" w:rsidRDefault="00D56EF9" w:rsidP="00246395">
            <w:pPr>
              <w:jc w:val="both"/>
              <w:rPr>
                <w:b/>
                <w:bCs/>
              </w:rPr>
            </w:pPr>
            <w:r w:rsidRPr="0085779F">
              <w:rPr>
                <w:b/>
                <w:bCs/>
              </w:rPr>
              <w:t>Punkt VII</w:t>
            </w:r>
          </w:p>
          <w:p w:rsidR="009506EA" w:rsidRDefault="00246395" w:rsidP="0024639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E874CA">
              <w:rPr>
                <w:bCs/>
              </w:rPr>
              <w:t>Uczniowie poznali historię skweru historycznego symbolizującego granicę prusko-rosyjską w Nowyc</w:t>
            </w:r>
            <w:r w:rsidR="00E851E4">
              <w:rPr>
                <w:bCs/>
              </w:rPr>
              <w:t>h Skalmierzycach</w:t>
            </w:r>
            <w:r w:rsidR="00E874CA">
              <w:rPr>
                <w:bCs/>
              </w:rPr>
              <w:t xml:space="preserve"> z archiwalnymi pocztówkami, fotografiami, mapami, dokumentami i opisami tego miejsca</w:t>
            </w:r>
            <w:r w:rsidR="00E851E4">
              <w:rPr>
                <w:bCs/>
              </w:rPr>
              <w:t xml:space="preserve"> oraz dawny budynek komory celnej.</w:t>
            </w:r>
            <w:r w:rsidR="00E874CA">
              <w:rPr>
                <w:bCs/>
              </w:rPr>
              <w:t xml:space="preserve"> Dokonali opisu budek strażniczych, fotografii żołnierzy w strojach z epoki oraz opisu kapliczki ,,Cudu Eucharystycznego’’ znajdującej się </w:t>
            </w:r>
            <w:r w:rsidR="004C74EB">
              <w:rPr>
                <w:bCs/>
              </w:rPr>
              <w:t>w dalszej części skweru. Odczytali</w:t>
            </w:r>
            <w:r w:rsidR="00E874CA">
              <w:rPr>
                <w:bCs/>
              </w:rPr>
              <w:t xml:space="preserve"> również fragmenty dotyczące granicy spisane przez Bolesława Molendę. </w:t>
            </w:r>
          </w:p>
          <w:p w:rsidR="00B6431A" w:rsidRDefault="00B6431A" w:rsidP="0024639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Ostatnie zadanie polegało natomiast na samodzielnym przeczytaniu tekstu źródłowego dotyczącego pałacu w Śliwnikach i ułożeniu pytań dla koleżanek i kolegów sprawdzających znajomość informacji na temat zabytku. </w:t>
            </w:r>
          </w:p>
          <w:p w:rsidR="00596D81" w:rsidRPr="00827917" w:rsidRDefault="00596D81" w:rsidP="0024639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Projekt został przekazany do wykorzystania</w:t>
            </w:r>
            <w:r w:rsidR="00580D51">
              <w:rPr>
                <w:bCs/>
              </w:rPr>
              <w:t xml:space="preserve"> nauczycielom w ramach ,,dobrych praktyk w edukacji’’</w:t>
            </w:r>
            <w:r>
              <w:rPr>
                <w:bCs/>
              </w:rPr>
              <w:t xml:space="preserve"> oraz przesłany w sprawozdaniu rocznym do </w:t>
            </w:r>
            <w:r w:rsidR="00580D51">
              <w:rPr>
                <w:bCs/>
              </w:rPr>
              <w:t>Ośrodka Rozwoju Edukacji w Warszawie.</w:t>
            </w:r>
            <w:r>
              <w:rPr>
                <w:bCs/>
              </w:rPr>
              <w:t xml:space="preserve"> </w:t>
            </w:r>
          </w:p>
        </w:tc>
      </w:tr>
      <w:tr w:rsidR="009F3234" w:rsidRPr="00827917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234" w:rsidRDefault="00596D81" w:rsidP="00596D8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A564C6" w:rsidRPr="00827917" w:rsidRDefault="00A564C6" w:rsidP="00A564C6">
      <w:pPr>
        <w:ind w:left="-540"/>
        <w:rPr>
          <w:b/>
          <w:bCs/>
        </w:rPr>
      </w:pPr>
    </w:p>
    <w:p w:rsidR="00A564C6" w:rsidRPr="00827917" w:rsidRDefault="00A564C6" w:rsidP="00A564C6">
      <w:pPr>
        <w:ind w:left="-540"/>
        <w:jc w:val="both"/>
        <w:rPr>
          <w:i/>
          <w:iCs/>
        </w:rPr>
      </w:pPr>
      <w:r w:rsidRPr="00827917">
        <w:rPr>
          <w:b/>
          <w:bCs/>
        </w:rPr>
        <w:lastRenderedPageBreak/>
        <w:t xml:space="preserve">3. Rady i wskazówki </w:t>
      </w:r>
      <w:r w:rsidRPr="00827917">
        <w:rPr>
          <w:i/>
          <w:iCs/>
        </w:rPr>
        <w:t>dotyczące np. finansowania, stosowania rozwiązań technologicznych, organizacyjnych, współpracy z instytucjami i organizacjami.</w:t>
      </w:r>
    </w:p>
    <w:p w:rsidR="00A564C6" w:rsidRPr="00827917" w:rsidRDefault="00A564C6" w:rsidP="00A564C6">
      <w:pPr>
        <w:ind w:left="-540"/>
        <w:jc w:val="both"/>
        <w:rPr>
          <w:b/>
          <w:bCs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564C6" w:rsidRPr="00827917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4C6" w:rsidRPr="007E49AF" w:rsidRDefault="007E49AF" w:rsidP="00CD570C">
            <w:pPr>
              <w:rPr>
                <w:bCs/>
              </w:rPr>
            </w:pPr>
            <w:r w:rsidRPr="007E49AF">
              <w:rPr>
                <w:bCs/>
                <w:shd w:val="clear" w:color="auto" w:fill="FEFEFE"/>
              </w:rPr>
              <w:t>W projekcie uczniowie wykorzystali ogólnodostępne informacje oraz zdjęcia znajdujące się na stronach internetowych gminy i parafii.</w:t>
            </w:r>
          </w:p>
          <w:p w:rsidR="00A564C6" w:rsidRPr="007E49AF" w:rsidRDefault="00A564C6" w:rsidP="009506EA">
            <w:pPr>
              <w:rPr>
                <w:bCs/>
              </w:rPr>
            </w:pPr>
          </w:p>
          <w:p w:rsidR="009506EA" w:rsidRPr="007E49AF" w:rsidRDefault="009506EA" w:rsidP="009506EA">
            <w:pPr>
              <w:rPr>
                <w:bCs/>
              </w:rPr>
            </w:pPr>
          </w:p>
        </w:tc>
      </w:tr>
    </w:tbl>
    <w:p w:rsidR="00A564C6" w:rsidRPr="00827917" w:rsidRDefault="00A564C6" w:rsidP="00A564C6">
      <w:pPr>
        <w:rPr>
          <w:b/>
          <w:bCs/>
        </w:rPr>
      </w:pPr>
    </w:p>
    <w:p w:rsidR="00A564C6" w:rsidRPr="00827917" w:rsidRDefault="00A564C6" w:rsidP="00A564C6">
      <w:pPr>
        <w:ind w:left="-540"/>
        <w:jc w:val="both"/>
      </w:pPr>
      <w:r w:rsidRPr="00827917">
        <w:rPr>
          <w:b/>
          <w:bCs/>
        </w:rPr>
        <w:t xml:space="preserve">4. Załączniki: </w:t>
      </w:r>
      <w:r w:rsidRPr="00827917">
        <w:rPr>
          <w:i/>
          <w:iCs/>
        </w:rPr>
        <w:t xml:space="preserve">(opis załączników i </w:t>
      </w:r>
      <w:r w:rsidRPr="00827917">
        <w:rPr>
          <w:b/>
          <w:i/>
          <w:iCs/>
        </w:rPr>
        <w:t>link</w:t>
      </w:r>
      <w:r w:rsidRPr="00827917">
        <w:rPr>
          <w:i/>
          <w:iCs/>
        </w:rPr>
        <w:t xml:space="preserve"> do strony z materiałami uzupełniającymi, np. prezentacjami multimedialnymi, zdjęciami…</w:t>
      </w:r>
      <w:r w:rsidRPr="00827917">
        <w:t>).</w:t>
      </w:r>
    </w:p>
    <w:p w:rsidR="00A564C6" w:rsidRPr="00827917" w:rsidRDefault="00A564C6" w:rsidP="00A564C6">
      <w:pPr>
        <w:ind w:left="-540"/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564C6" w:rsidRPr="00827917" w:rsidTr="00CD570C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9AF" w:rsidRPr="007E49AF" w:rsidRDefault="007E49AF" w:rsidP="00CD570C">
            <w:pPr>
              <w:rPr>
                <w:bCs/>
              </w:rPr>
            </w:pPr>
            <w:r w:rsidRPr="007E49AF">
              <w:rPr>
                <w:bCs/>
              </w:rPr>
              <w:t>Teksty źródłowe wraz z ilustracjami i zadaniami edukacyjnymi.</w:t>
            </w:r>
          </w:p>
          <w:p w:rsidR="007E49AF" w:rsidRDefault="007E49AF" w:rsidP="00CD570C">
            <w:pPr>
              <w:rPr>
                <w:bCs/>
              </w:rPr>
            </w:pPr>
            <w:r w:rsidRPr="007E49AF">
              <w:rPr>
                <w:bCs/>
              </w:rPr>
              <w:t>Zdjęcia z poszczególnych punktów trasy.</w:t>
            </w:r>
          </w:p>
          <w:p w:rsidR="00160603" w:rsidRPr="007E49AF" w:rsidRDefault="00160603" w:rsidP="00CD570C">
            <w:pPr>
              <w:rPr>
                <w:bCs/>
              </w:rPr>
            </w:pPr>
            <w:r>
              <w:rPr>
                <w:bCs/>
              </w:rPr>
              <w:t>Artykuł prasowy opisuj</w:t>
            </w:r>
            <w:r w:rsidR="00E851E4">
              <w:rPr>
                <w:bCs/>
              </w:rPr>
              <w:t>ący przedsięwzięcie opublikowany</w:t>
            </w:r>
            <w:r>
              <w:rPr>
                <w:bCs/>
              </w:rPr>
              <w:t xml:space="preserve"> w Gazecie Skalmierzyckiej.</w:t>
            </w:r>
          </w:p>
          <w:p w:rsidR="00A564C6" w:rsidRPr="00B76893" w:rsidRDefault="00123CFC" w:rsidP="00CD570C">
            <w:pPr>
              <w:rPr>
                <w:bCs/>
                <w:color w:val="00B050"/>
              </w:rPr>
            </w:pPr>
            <w:r w:rsidRPr="00123CFC">
              <w:rPr>
                <w:bCs/>
                <w:color w:val="00B050"/>
              </w:rPr>
              <w:t>http://www.sppn.noweskalmierzyce.pl/pl/news/szlakiem-skalmierzyckich-zabytk%C3%B3w-i-miejsc-pami%C4%99ci-niezapomniana-lekcja-w-terenie-z</w:t>
            </w:r>
          </w:p>
          <w:p w:rsidR="009506EA" w:rsidRPr="00827917" w:rsidRDefault="009506EA" w:rsidP="009506EA">
            <w:pPr>
              <w:rPr>
                <w:bCs/>
              </w:rPr>
            </w:pPr>
          </w:p>
        </w:tc>
      </w:tr>
    </w:tbl>
    <w:p w:rsidR="00A564C6" w:rsidRPr="00827917" w:rsidRDefault="00A564C6" w:rsidP="00A564C6">
      <w:pPr>
        <w:pStyle w:val="Tekstpodstawowy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917">
        <w:rPr>
          <w:rFonts w:ascii="Times New Roman" w:hAnsi="Times New Roman" w:cs="Times New Roman"/>
          <w:sz w:val="24"/>
          <w:szCs w:val="24"/>
        </w:rPr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 w:rsidRPr="00827917">
        <w:rPr>
          <w:rFonts w:ascii="Times New Roman" w:hAnsi="Times New Roman" w:cs="Times New Roman"/>
          <w:color w:val="000000"/>
          <w:sz w:val="24"/>
          <w:szCs w:val="24"/>
        </w:rPr>
        <w:t xml:space="preserve"> na stronie internetowej Kuratorium Oświaty w Poznaniu.</w:t>
      </w:r>
    </w:p>
    <w:p w:rsidR="00A564C6" w:rsidRPr="00827917" w:rsidRDefault="00A564C6" w:rsidP="00A564C6">
      <w:pPr>
        <w:pStyle w:val="Tekstpodstawowywcity"/>
        <w:jc w:val="both"/>
        <w:rPr>
          <w:rFonts w:ascii="Times New Roman" w:hAnsi="Times New Roman" w:cs="Times New Roman"/>
          <w:i/>
          <w:iCs/>
          <w:sz w:val="24"/>
        </w:rPr>
      </w:pPr>
      <w:r w:rsidRPr="00827917">
        <w:rPr>
          <w:rFonts w:ascii="Times New Roman" w:hAnsi="Times New Roman" w:cs="Times New Roman"/>
          <w:i/>
          <w:iCs/>
          <w:sz w:val="24"/>
        </w:rPr>
        <w:t xml:space="preserve">(Na podstawie art.23 ust.1 pkt 1 ustawy z dnia 29 sierpnia 1997 r. o ochronie danych osobowych (tj. Dz. U. z 2002 r., Nr. 101, poz. 926 z </w:t>
      </w:r>
      <w:proofErr w:type="spellStart"/>
      <w:r w:rsidRPr="00827917">
        <w:rPr>
          <w:rFonts w:ascii="Times New Roman" w:hAnsi="Times New Roman" w:cs="Times New Roman"/>
          <w:i/>
          <w:iCs/>
          <w:sz w:val="24"/>
        </w:rPr>
        <w:t>późn</w:t>
      </w:r>
      <w:proofErr w:type="spellEnd"/>
      <w:r w:rsidRPr="00827917">
        <w:rPr>
          <w:rFonts w:ascii="Times New Roman" w:hAnsi="Times New Roman" w:cs="Times New Roman"/>
          <w:i/>
          <w:iCs/>
          <w:sz w:val="24"/>
        </w:rPr>
        <w:t>. zmianami).</w:t>
      </w:r>
    </w:p>
    <w:p w:rsidR="00D47B58" w:rsidRDefault="00D47B58">
      <w:pPr>
        <w:rPr>
          <w:rFonts w:asciiTheme="minorHAnsi" w:hAnsiTheme="minorHAnsi"/>
        </w:rPr>
      </w:pPr>
    </w:p>
    <w:p w:rsidR="003C6465" w:rsidRDefault="008E233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E233C" w:rsidRPr="00827917" w:rsidRDefault="008E233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37D55">
        <w:rPr>
          <w:rFonts w:asciiTheme="minorHAnsi" w:hAnsiTheme="minorHAnsi"/>
        </w:rPr>
        <w:tab/>
      </w:r>
      <w:r w:rsidR="00937D55">
        <w:rPr>
          <w:rFonts w:asciiTheme="minorHAnsi" w:hAnsiTheme="minorHAnsi"/>
        </w:rPr>
        <w:tab/>
      </w:r>
      <w:r w:rsidR="00937D55">
        <w:rPr>
          <w:rFonts w:asciiTheme="minorHAnsi" w:hAnsiTheme="minorHAnsi"/>
        </w:rPr>
        <w:tab/>
        <w:t>Dorota Bukowska</w:t>
      </w:r>
    </w:p>
    <w:sectPr w:rsidR="008E233C" w:rsidRPr="00827917" w:rsidSect="00986E87">
      <w:footerReference w:type="default" r:id="rId9"/>
      <w:pgSz w:w="11906" w:h="16838" w:code="9"/>
      <w:pgMar w:top="1191" w:right="1418" w:bottom="1191" w:left="1418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52" w:rsidRDefault="00702F52" w:rsidP="0038589C">
      <w:r>
        <w:separator/>
      </w:r>
    </w:p>
  </w:endnote>
  <w:endnote w:type="continuationSeparator" w:id="0">
    <w:p w:rsidR="00702F52" w:rsidRDefault="00702F52" w:rsidP="0038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59" w:rsidRDefault="00A564C6">
    <w:pPr>
      <w:pStyle w:val="Stopka"/>
      <w:spacing w:before="120"/>
      <w:jc w:val="center"/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18"/>
        <w:szCs w:val="18"/>
      </w:rPr>
      <w:t>Kuratorium Oświaty w Poznaniu</w:t>
    </w:r>
  </w:p>
  <w:p w:rsidR="006D4D59" w:rsidRDefault="00702F52">
    <w:pPr>
      <w:pStyle w:val="Stopka"/>
      <w:jc w:val="center"/>
      <w:rPr>
        <w:rFonts w:ascii="Arial" w:hAnsi="Arial" w:cs="Arial"/>
        <w:color w:val="333399"/>
        <w:sz w:val="16"/>
        <w:szCs w:val="16"/>
      </w:rPr>
    </w:pPr>
  </w:p>
  <w:p w:rsidR="006D4D59" w:rsidRDefault="00A564C6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22"/>
      </w:rPr>
      <w:tab/>
    </w:r>
    <w:r>
      <w:rPr>
        <w:rFonts w:ascii="Arial" w:hAnsi="Arial" w:cs="Arial"/>
        <w:color w:val="333399"/>
        <w:sz w:val="18"/>
        <w:szCs w:val="18"/>
      </w:rPr>
      <w:t>ul. Kościuszki 93</w:t>
    </w:r>
    <w:r>
      <w:rPr>
        <w:rFonts w:ascii="Arial" w:hAnsi="Arial" w:cs="Arial"/>
        <w:color w:val="333399"/>
        <w:sz w:val="18"/>
        <w:szCs w:val="18"/>
      </w:rPr>
      <w:tab/>
      <w:t>www.ko.poznan.pl</w:t>
    </w:r>
    <w:r>
      <w:rPr>
        <w:rFonts w:ascii="Arial" w:hAnsi="Arial" w:cs="Arial"/>
        <w:color w:val="333399"/>
        <w:sz w:val="18"/>
        <w:szCs w:val="18"/>
      </w:rPr>
      <w:tab/>
      <w:t>tel.</w:t>
    </w:r>
    <w:r>
      <w:rPr>
        <w:rFonts w:ascii="Arial" w:hAnsi="Arial" w:cs="Arial"/>
        <w:color w:val="333399"/>
        <w:sz w:val="18"/>
        <w:szCs w:val="18"/>
      </w:rPr>
      <w:tab/>
      <w:t>061 85 41 726</w:t>
    </w:r>
  </w:p>
  <w:p w:rsidR="006D4D59" w:rsidRDefault="00A564C6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</w:pPr>
    <w:r>
      <w:rPr>
        <w:rFonts w:ascii="Arial" w:hAnsi="Arial" w:cs="Arial"/>
        <w:color w:val="333399"/>
        <w:sz w:val="18"/>
        <w:szCs w:val="18"/>
      </w:rPr>
      <w:tab/>
      <w:t>61-716 Poznań</w:t>
    </w:r>
    <w:r>
      <w:rPr>
        <w:rFonts w:ascii="Arial" w:hAnsi="Arial" w:cs="Arial"/>
        <w:color w:val="333399"/>
        <w:sz w:val="18"/>
        <w:szCs w:val="18"/>
      </w:rPr>
      <w:tab/>
      <w:t>kancelaria@ko.poznan.pl</w:t>
    </w:r>
    <w:r>
      <w:rPr>
        <w:rFonts w:ascii="Arial" w:hAnsi="Arial" w:cs="Arial"/>
        <w:color w:val="333399"/>
        <w:sz w:val="18"/>
        <w:szCs w:val="18"/>
      </w:rPr>
      <w:tab/>
      <w:t>fax</w:t>
    </w:r>
    <w:r>
      <w:rPr>
        <w:rFonts w:ascii="Arial" w:hAnsi="Arial" w:cs="Arial"/>
        <w:color w:val="333399"/>
        <w:sz w:val="18"/>
        <w:szCs w:val="18"/>
      </w:rPr>
      <w:tab/>
      <w:t>061 85 23 169</w:t>
    </w:r>
  </w:p>
  <w:p w:rsidR="006D4D59" w:rsidRDefault="00702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52" w:rsidRDefault="00702F52" w:rsidP="0038589C">
      <w:r>
        <w:separator/>
      </w:r>
    </w:p>
  </w:footnote>
  <w:footnote w:type="continuationSeparator" w:id="0">
    <w:p w:rsidR="00702F52" w:rsidRDefault="00702F52" w:rsidP="0038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65F"/>
    <w:multiLevelType w:val="hybridMultilevel"/>
    <w:tmpl w:val="017EB16E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4C6"/>
    <w:rsid w:val="000159A3"/>
    <w:rsid w:val="000307C9"/>
    <w:rsid w:val="0003558F"/>
    <w:rsid w:val="0003627E"/>
    <w:rsid w:val="00046EA7"/>
    <w:rsid w:val="00070827"/>
    <w:rsid w:val="00075BD8"/>
    <w:rsid w:val="00093B8D"/>
    <w:rsid w:val="00095C2B"/>
    <w:rsid w:val="00096C0F"/>
    <w:rsid w:val="000A58F2"/>
    <w:rsid w:val="00100330"/>
    <w:rsid w:val="001115D6"/>
    <w:rsid w:val="00121F8F"/>
    <w:rsid w:val="00123CFC"/>
    <w:rsid w:val="00145D10"/>
    <w:rsid w:val="00160603"/>
    <w:rsid w:val="001631E4"/>
    <w:rsid w:val="00174464"/>
    <w:rsid w:val="00190510"/>
    <w:rsid w:val="0019333A"/>
    <w:rsid w:val="00197A57"/>
    <w:rsid w:val="001D5490"/>
    <w:rsid w:val="00206CEF"/>
    <w:rsid w:val="00211A12"/>
    <w:rsid w:val="00227508"/>
    <w:rsid w:val="00246395"/>
    <w:rsid w:val="00263175"/>
    <w:rsid w:val="002A6826"/>
    <w:rsid w:val="002B1255"/>
    <w:rsid w:val="002C3BB3"/>
    <w:rsid w:val="002C4403"/>
    <w:rsid w:val="002E5CB8"/>
    <w:rsid w:val="003148B1"/>
    <w:rsid w:val="0031528E"/>
    <w:rsid w:val="00322126"/>
    <w:rsid w:val="003237C2"/>
    <w:rsid w:val="00333BC6"/>
    <w:rsid w:val="00336925"/>
    <w:rsid w:val="003407E6"/>
    <w:rsid w:val="0038589C"/>
    <w:rsid w:val="003C6465"/>
    <w:rsid w:val="003E6B81"/>
    <w:rsid w:val="003F3E09"/>
    <w:rsid w:val="003F4F21"/>
    <w:rsid w:val="003F4F2F"/>
    <w:rsid w:val="00401BF2"/>
    <w:rsid w:val="00412041"/>
    <w:rsid w:val="00414878"/>
    <w:rsid w:val="00432C0B"/>
    <w:rsid w:val="00440532"/>
    <w:rsid w:val="004459E6"/>
    <w:rsid w:val="00450158"/>
    <w:rsid w:val="004528DE"/>
    <w:rsid w:val="004A0740"/>
    <w:rsid w:val="004B519A"/>
    <w:rsid w:val="004C4D72"/>
    <w:rsid w:val="004C74EB"/>
    <w:rsid w:val="004D3BE7"/>
    <w:rsid w:val="004D6FDF"/>
    <w:rsid w:val="005077A7"/>
    <w:rsid w:val="00536A13"/>
    <w:rsid w:val="00566996"/>
    <w:rsid w:val="005758C3"/>
    <w:rsid w:val="0058053C"/>
    <w:rsid w:val="00580D51"/>
    <w:rsid w:val="00590117"/>
    <w:rsid w:val="00596D81"/>
    <w:rsid w:val="005B7360"/>
    <w:rsid w:val="005D0EAF"/>
    <w:rsid w:val="005E2B32"/>
    <w:rsid w:val="005E593D"/>
    <w:rsid w:val="00616C42"/>
    <w:rsid w:val="006174E6"/>
    <w:rsid w:val="00633678"/>
    <w:rsid w:val="00687D9B"/>
    <w:rsid w:val="006D716C"/>
    <w:rsid w:val="006E6A60"/>
    <w:rsid w:val="006F4A74"/>
    <w:rsid w:val="00702F52"/>
    <w:rsid w:val="007509B9"/>
    <w:rsid w:val="007613B8"/>
    <w:rsid w:val="00786DF3"/>
    <w:rsid w:val="0078796A"/>
    <w:rsid w:val="00797F69"/>
    <w:rsid w:val="007B784D"/>
    <w:rsid w:val="007D7827"/>
    <w:rsid w:val="007E49AF"/>
    <w:rsid w:val="007F7B0E"/>
    <w:rsid w:val="00827917"/>
    <w:rsid w:val="0084194C"/>
    <w:rsid w:val="0085779F"/>
    <w:rsid w:val="00892A8D"/>
    <w:rsid w:val="008B690E"/>
    <w:rsid w:val="008E1632"/>
    <w:rsid w:val="008E233C"/>
    <w:rsid w:val="00937D55"/>
    <w:rsid w:val="009506EA"/>
    <w:rsid w:val="009A1302"/>
    <w:rsid w:val="009A4D25"/>
    <w:rsid w:val="009B3CE6"/>
    <w:rsid w:val="009B3D43"/>
    <w:rsid w:val="009C5709"/>
    <w:rsid w:val="009D3EBD"/>
    <w:rsid w:val="009E09D8"/>
    <w:rsid w:val="009E1158"/>
    <w:rsid w:val="009F3234"/>
    <w:rsid w:val="00A04000"/>
    <w:rsid w:val="00A36DB4"/>
    <w:rsid w:val="00A4741E"/>
    <w:rsid w:val="00A564C6"/>
    <w:rsid w:val="00A626AE"/>
    <w:rsid w:val="00A72890"/>
    <w:rsid w:val="00A74175"/>
    <w:rsid w:val="00A7616F"/>
    <w:rsid w:val="00A84655"/>
    <w:rsid w:val="00A851A4"/>
    <w:rsid w:val="00AF307A"/>
    <w:rsid w:val="00B17B11"/>
    <w:rsid w:val="00B47478"/>
    <w:rsid w:val="00B6431A"/>
    <w:rsid w:val="00B64A14"/>
    <w:rsid w:val="00B70079"/>
    <w:rsid w:val="00B76893"/>
    <w:rsid w:val="00BA2EFA"/>
    <w:rsid w:val="00BA5FF0"/>
    <w:rsid w:val="00BD0470"/>
    <w:rsid w:val="00BF21AD"/>
    <w:rsid w:val="00C162BE"/>
    <w:rsid w:val="00C42FCA"/>
    <w:rsid w:val="00C55DCD"/>
    <w:rsid w:val="00D176CB"/>
    <w:rsid w:val="00D47B58"/>
    <w:rsid w:val="00D55805"/>
    <w:rsid w:val="00D56EF9"/>
    <w:rsid w:val="00D61962"/>
    <w:rsid w:val="00D61E7F"/>
    <w:rsid w:val="00D74FCA"/>
    <w:rsid w:val="00D94773"/>
    <w:rsid w:val="00D978C9"/>
    <w:rsid w:val="00DB1CBE"/>
    <w:rsid w:val="00DD6910"/>
    <w:rsid w:val="00DE4DE9"/>
    <w:rsid w:val="00E21C8C"/>
    <w:rsid w:val="00E64AAE"/>
    <w:rsid w:val="00E71667"/>
    <w:rsid w:val="00E851E4"/>
    <w:rsid w:val="00E874CA"/>
    <w:rsid w:val="00EA3971"/>
    <w:rsid w:val="00EB0DE2"/>
    <w:rsid w:val="00EC03AB"/>
    <w:rsid w:val="00ED765A"/>
    <w:rsid w:val="00EF1D8E"/>
    <w:rsid w:val="00EF44D4"/>
    <w:rsid w:val="00F00887"/>
    <w:rsid w:val="00F1122C"/>
    <w:rsid w:val="00F25F4F"/>
    <w:rsid w:val="00F62F89"/>
    <w:rsid w:val="00F8580B"/>
    <w:rsid w:val="00FA6C16"/>
    <w:rsid w:val="00FB7C65"/>
    <w:rsid w:val="00FC2434"/>
    <w:rsid w:val="00FE057E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64C6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64C6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A564C6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A564C6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564C6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A564C6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564C6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4C6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564C6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4C6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5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564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F69"/>
    <w:rPr>
      <w:b/>
      <w:bCs/>
    </w:rPr>
  </w:style>
  <w:style w:type="paragraph" w:styleId="NormalnyWeb">
    <w:name w:val="Normal (Web)"/>
    <w:basedOn w:val="Normalny"/>
    <w:uiPriority w:val="99"/>
    <w:rsid w:val="00827917"/>
    <w:pPr>
      <w:spacing w:before="120" w:after="120"/>
    </w:pPr>
    <w:rPr>
      <w:rFonts w:ascii="Tahoma" w:hAnsi="Tahoma"/>
      <w:sz w:val="20"/>
      <w:szCs w:val="20"/>
    </w:rPr>
  </w:style>
  <w:style w:type="character" w:customStyle="1" w:styleId="apple-converted-space">
    <w:name w:val="apple-converted-space"/>
    <w:basedOn w:val="Domylnaczcionkaakapitu"/>
    <w:rsid w:val="00A851A4"/>
  </w:style>
  <w:style w:type="character" w:styleId="Hipercze">
    <w:name w:val="Hyperlink"/>
    <w:basedOn w:val="Domylnaczcionkaakapitu"/>
    <w:uiPriority w:val="99"/>
    <w:unhideWhenUsed/>
    <w:rsid w:val="00FC2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E3AF-2D38-4227-9D56-9A0174D4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92</cp:revision>
  <cp:lastPrinted>2019-09-15T14:32:00Z</cp:lastPrinted>
  <dcterms:created xsi:type="dcterms:W3CDTF">2018-02-03T20:00:00Z</dcterms:created>
  <dcterms:modified xsi:type="dcterms:W3CDTF">2020-09-07T13:28:00Z</dcterms:modified>
</cp:coreProperties>
</file>