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00" w:rsidRDefault="003F2100">
      <w:pPr>
        <w:rPr>
          <w:rFonts w:eastAsia="Times New Roman" w:cs="Arial"/>
          <w:b/>
          <w:bCs/>
          <w:sz w:val="26"/>
          <w:szCs w:val="24"/>
          <w:lang w:eastAsia="pl-PL"/>
        </w:rPr>
      </w:pPr>
      <w:r w:rsidRPr="003F2100">
        <w:rPr>
          <w:rFonts w:eastAsia="Times New Roman" w:cs="Arial"/>
          <w:b/>
          <w:bCs/>
          <w:sz w:val="26"/>
          <w:szCs w:val="24"/>
          <w:lang w:eastAsia="pl-PL"/>
        </w:rPr>
        <w:t>Arkusz oceny własnej działalności dyrektora</w:t>
      </w:r>
    </w:p>
    <w:p w:rsidR="005409DD" w:rsidRPr="003F2100" w:rsidRDefault="005409DD">
      <w:pPr>
        <w:rPr>
          <w:rFonts w:eastAsia="Times New Roman" w:cs="Arial"/>
          <w:b/>
          <w:bCs/>
          <w:sz w:val="26"/>
          <w:szCs w:val="24"/>
          <w:lang w:eastAsia="pl-PL"/>
        </w:rPr>
      </w:pPr>
      <w:bookmarkStart w:id="0" w:name="_GoBack"/>
      <w:bookmarkEnd w:id="0"/>
    </w:p>
    <w:p w:rsidR="005409DD" w:rsidRDefault="005409DD" w:rsidP="005409DD">
      <w:pPr>
        <w:spacing w:line="360" w:lineRule="auto"/>
        <w:jc w:val="both"/>
      </w:pPr>
      <w:r w:rsidRPr="005409DD">
        <w:rPr>
          <w:b/>
        </w:rPr>
        <w:t>Imię i nazwisko</w:t>
      </w:r>
      <w:r>
        <w:t xml:space="preserve"> …………………………..………………………………………….……………………..</w:t>
      </w:r>
    </w:p>
    <w:p w:rsidR="005409DD" w:rsidRDefault="005409DD" w:rsidP="005409DD">
      <w:pPr>
        <w:spacing w:line="360" w:lineRule="auto"/>
        <w:jc w:val="both"/>
      </w:pPr>
      <w:r w:rsidRPr="005409DD">
        <w:rPr>
          <w:b/>
        </w:rPr>
        <w:t>Nazwa szkoły/placówki</w:t>
      </w:r>
      <w:r>
        <w:t xml:space="preserve"> ……………………………………………………………………………………</w:t>
      </w:r>
    </w:p>
    <w:p w:rsidR="005409DD" w:rsidRDefault="005409DD" w:rsidP="005409DD">
      <w:pPr>
        <w:spacing w:line="360" w:lineRule="auto"/>
        <w:jc w:val="both"/>
      </w:pPr>
      <w:r w:rsidRPr="005409DD">
        <w:rPr>
          <w:b/>
        </w:rPr>
        <w:t>Poprzednia ocena pracy (w stopniu) i data jej dokonania</w:t>
      </w:r>
      <w:r>
        <w:t xml:space="preserve"> ………………………………………………</w:t>
      </w:r>
    </w:p>
    <w:p w:rsidR="005409DD" w:rsidRDefault="005409DD" w:rsidP="005409DD">
      <w:pPr>
        <w:spacing w:line="360" w:lineRule="auto"/>
        <w:jc w:val="both"/>
      </w:pPr>
    </w:p>
    <w:p w:rsidR="006A4933" w:rsidRDefault="006A4933" w:rsidP="006A4933">
      <w:pPr>
        <w:jc w:val="both"/>
        <w:rPr>
          <w:rFonts w:eastAsia="Times New Roman" w:cs="Arial"/>
          <w:bCs/>
          <w:szCs w:val="24"/>
          <w:lang w:eastAsia="pl-PL"/>
        </w:rPr>
      </w:pPr>
      <w:r w:rsidRPr="003B6A9A">
        <w:t>Poziom spełnienia każdego kryterium jest oceniany w skali od 0 do 3 punktów</w:t>
      </w:r>
      <w:r>
        <w:t xml:space="preserve"> (dopuszcza się skalę co pół punktu).</w:t>
      </w:r>
    </w:p>
    <w:p w:rsidR="003F2100" w:rsidRDefault="003F2100">
      <w:pPr>
        <w:rPr>
          <w:rFonts w:eastAsia="Times New Roman" w:cs="Arial"/>
          <w:bCs/>
          <w:szCs w:val="24"/>
          <w:lang w:eastAsia="pl-PL"/>
        </w:rPr>
      </w:pPr>
    </w:p>
    <w:p w:rsidR="007C1A33" w:rsidRPr="00033B4E" w:rsidRDefault="007C1A33" w:rsidP="007C1A33">
      <w:pPr>
        <w:rPr>
          <w:rFonts w:eastAsia="Times New Roman" w:cs="Arial"/>
          <w:bCs/>
          <w:szCs w:val="24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t>Kryteria określone</w:t>
      </w:r>
      <w:r w:rsidRPr="00DA3CB4">
        <w:rPr>
          <w:rFonts w:eastAsia="Times New Roman" w:cs="Arial"/>
          <w:bCs/>
          <w:szCs w:val="24"/>
          <w:lang w:eastAsia="pl-PL"/>
        </w:rPr>
        <w:t xml:space="preserve"> w § 12 ust. 1 rozporządzenia</w:t>
      </w:r>
    </w:p>
    <w:tbl>
      <w:tblPr>
        <w:tblStyle w:val="Tabela-Siatka"/>
        <w:tblW w:w="14173" w:type="dxa"/>
        <w:tblLook w:val="04A0" w:firstRow="1" w:lastRow="0" w:firstColumn="1" w:lastColumn="0" w:noHBand="0" w:noVBand="1"/>
      </w:tblPr>
      <w:tblGrid>
        <w:gridCol w:w="4819"/>
        <w:gridCol w:w="1134"/>
        <w:gridCol w:w="8220"/>
      </w:tblGrid>
      <w:tr w:rsidR="006A4933" w:rsidTr="00494B94">
        <w:trPr>
          <w:tblHeader/>
        </w:trPr>
        <w:tc>
          <w:tcPr>
            <w:tcW w:w="4819" w:type="dxa"/>
            <w:vAlign w:val="center"/>
          </w:tcPr>
          <w:p w:rsidR="006A4933" w:rsidRDefault="006A4933" w:rsidP="00494B94">
            <w:pPr>
              <w:jc w:val="center"/>
            </w:pPr>
            <w:r w:rsidRPr="005E37C1">
              <w:rPr>
                <w:rFonts w:cs="Times New Roman"/>
                <w:sz w:val="22"/>
              </w:rPr>
              <w:t>Kryteri</w:t>
            </w:r>
            <w:r>
              <w:rPr>
                <w:rFonts w:cs="Times New Roman"/>
                <w:sz w:val="22"/>
              </w:rPr>
              <w:t>a</w:t>
            </w:r>
            <w:r w:rsidRPr="005E37C1">
              <w:rPr>
                <w:rFonts w:cs="Times New Roman"/>
                <w:sz w:val="22"/>
              </w:rPr>
              <w:t xml:space="preserve"> oceny pracy określone w § 12 ust. 1 rozporządzenia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jc w:val="center"/>
              <w:rPr>
                <w:sz w:val="22"/>
              </w:rPr>
            </w:pPr>
            <w:r w:rsidRPr="005E37C1">
              <w:rPr>
                <w:sz w:val="22"/>
              </w:rPr>
              <w:t>Punkty</w:t>
            </w:r>
          </w:p>
          <w:p w:rsidR="006A4933" w:rsidRDefault="006A4933" w:rsidP="00494B94">
            <w:pPr>
              <w:jc w:val="center"/>
              <w:rPr>
                <w:sz w:val="22"/>
              </w:rPr>
            </w:pPr>
            <w:r w:rsidRPr="005E37C1">
              <w:rPr>
                <w:sz w:val="22"/>
              </w:rPr>
              <w:t>za kryterium</w:t>
            </w:r>
          </w:p>
          <w:p w:rsidR="006A4933" w:rsidRDefault="006A4933" w:rsidP="00494B94">
            <w:pPr>
              <w:jc w:val="center"/>
            </w:pPr>
            <w:r w:rsidRPr="005E37C1">
              <w:rPr>
                <w:sz w:val="22"/>
              </w:rPr>
              <w:t xml:space="preserve">(0 </w:t>
            </w:r>
            <w:r>
              <w:rPr>
                <w:sz w:val="22"/>
              </w:rPr>
              <w:t>–</w:t>
            </w:r>
            <w:r w:rsidRPr="005E37C1">
              <w:rPr>
                <w:sz w:val="22"/>
              </w:rPr>
              <w:t xml:space="preserve"> 3</w:t>
            </w:r>
            <w:r>
              <w:rPr>
                <w:sz w:val="22"/>
              </w:rPr>
              <w:t>)</w:t>
            </w: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Uzasadnienie przyznanych punktów</w:t>
            </w:r>
          </w:p>
          <w:p w:rsidR="006A4933" w:rsidRDefault="006A4933" w:rsidP="00494B94">
            <w:pPr>
              <w:jc w:val="center"/>
            </w:pPr>
            <w:r>
              <w:rPr>
                <w:sz w:val="22"/>
              </w:rPr>
              <w:t>(fakultatywnie)</w:t>
            </w:r>
          </w:p>
        </w:tc>
      </w:tr>
      <w:tr w:rsidR="006A4933" w:rsidTr="00494B94">
        <w:tc>
          <w:tcPr>
            <w:tcW w:w="4819" w:type="dxa"/>
            <w:vAlign w:val="center"/>
          </w:tcPr>
          <w:p w:rsidR="006A4933" w:rsidRPr="005E37C1" w:rsidRDefault="006A4933" w:rsidP="00494B94">
            <w:pPr>
              <w:spacing w:before="40" w:after="40"/>
              <w:rPr>
                <w:rFonts w:cs="Times New Roman"/>
                <w:sz w:val="22"/>
              </w:rPr>
            </w:pPr>
            <w:r w:rsidRPr="005E37C1">
              <w:rPr>
                <w:rFonts w:cs="Times New Roman"/>
                <w:sz w:val="22"/>
              </w:rPr>
              <w:t>1. Organizowanie pracy szkoły zgodnie z przepisami prawa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rPr>
                <w:sz w:val="22"/>
              </w:rPr>
            </w:pP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rPr>
                <w:sz w:val="22"/>
              </w:rPr>
            </w:pPr>
          </w:p>
        </w:tc>
      </w:tr>
      <w:tr w:rsidR="006A4933" w:rsidTr="00494B94">
        <w:tc>
          <w:tcPr>
            <w:tcW w:w="4819" w:type="dxa"/>
            <w:vAlign w:val="center"/>
          </w:tcPr>
          <w:p w:rsidR="006A4933" w:rsidRPr="005E37C1" w:rsidRDefault="006A4933" w:rsidP="00494B94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2. </w:t>
            </w:r>
            <w:r w:rsidRPr="005E37C1">
              <w:rPr>
                <w:rFonts w:cs="Times New Roman"/>
                <w:sz w:val="22"/>
              </w:rPr>
              <w:t>Planowanie i organizowanie pracy rady pedagogicznej, realizowanie zadań zgodnie z uchwałami stanowiącymi rady pedagogicznej i rady szkoły, o ile organy te działają, a także zgodnie z rozstrzygnięciami organu sprawującego nadzór pedagogiczny i organu prowadzącego szkołę.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rPr>
                <w:sz w:val="22"/>
              </w:rPr>
            </w:pP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rPr>
                <w:sz w:val="22"/>
              </w:rPr>
            </w:pPr>
          </w:p>
        </w:tc>
      </w:tr>
      <w:tr w:rsidR="006A4933" w:rsidTr="00494B94">
        <w:tc>
          <w:tcPr>
            <w:tcW w:w="4819" w:type="dxa"/>
            <w:vAlign w:val="center"/>
          </w:tcPr>
          <w:p w:rsidR="006A4933" w:rsidRDefault="006A4933" w:rsidP="00494B94">
            <w:pPr>
              <w:spacing w:before="40" w:after="4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3. </w:t>
            </w:r>
            <w:r w:rsidRPr="002C11E7">
              <w:rPr>
                <w:sz w:val="22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rPr>
                <w:sz w:val="22"/>
              </w:rPr>
            </w:pP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rPr>
                <w:sz w:val="22"/>
              </w:rPr>
            </w:pPr>
          </w:p>
        </w:tc>
      </w:tr>
      <w:tr w:rsidR="006A4933" w:rsidTr="00494B94">
        <w:tc>
          <w:tcPr>
            <w:tcW w:w="4819" w:type="dxa"/>
            <w:vAlign w:val="center"/>
          </w:tcPr>
          <w:p w:rsidR="006A4933" w:rsidRDefault="006A4933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2C11E7">
              <w:rPr>
                <w:sz w:val="22"/>
              </w:rPr>
              <w:t>Prawidłowość prowadzenia i przechowywania dokumentacji przebiegu nauczania, działalności wychowawczej i opiekuńczej lub innej dokumentacji dotyczącej realizowania zadań statutowych szkoły.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rPr>
                <w:sz w:val="22"/>
              </w:rPr>
            </w:pP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rPr>
                <w:sz w:val="22"/>
              </w:rPr>
            </w:pPr>
          </w:p>
        </w:tc>
      </w:tr>
      <w:tr w:rsidR="006A4933" w:rsidTr="00494B94">
        <w:tc>
          <w:tcPr>
            <w:tcW w:w="4819" w:type="dxa"/>
            <w:vAlign w:val="center"/>
          </w:tcPr>
          <w:p w:rsidR="006A4933" w:rsidRDefault="006A4933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2C11E7">
              <w:rPr>
                <w:sz w:val="22"/>
              </w:rPr>
              <w:t xml:space="preserve">Tworzenie warunków do realizacji zadań </w:t>
            </w:r>
            <w:r w:rsidRPr="002C11E7">
              <w:rPr>
                <w:sz w:val="22"/>
              </w:rPr>
              <w:lastRenderedPageBreak/>
              <w:t>dydaktycznych, wychowawczych i opiekuńczych oraz zapewnienie uczniom i nauczycielom bezpieczeństwa w czasie zajęć organizowanych przez szkołę.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rPr>
                <w:sz w:val="22"/>
              </w:rPr>
            </w:pP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rPr>
                <w:sz w:val="22"/>
              </w:rPr>
            </w:pPr>
          </w:p>
        </w:tc>
      </w:tr>
      <w:tr w:rsidR="006A4933" w:rsidTr="00494B94">
        <w:tc>
          <w:tcPr>
            <w:tcW w:w="4819" w:type="dxa"/>
            <w:vAlign w:val="center"/>
          </w:tcPr>
          <w:p w:rsidR="006A4933" w:rsidRDefault="006A4933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6. </w:t>
            </w:r>
            <w:r w:rsidRPr="002C11E7">
              <w:rPr>
                <w:sz w:val="22"/>
              </w:rPr>
              <w:t>Sprawowanie nadzoru pedagogicznego.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rPr>
                <w:sz w:val="22"/>
              </w:rPr>
            </w:pP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rPr>
                <w:sz w:val="22"/>
              </w:rPr>
            </w:pPr>
          </w:p>
        </w:tc>
      </w:tr>
      <w:tr w:rsidR="006A4933" w:rsidTr="00494B94">
        <w:tc>
          <w:tcPr>
            <w:tcW w:w="4819" w:type="dxa"/>
            <w:vAlign w:val="center"/>
          </w:tcPr>
          <w:p w:rsidR="006A4933" w:rsidRDefault="006A4933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 w:rsidRPr="00C13183">
              <w:rPr>
                <w:sz w:val="22"/>
              </w:rPr>
              <w:t>Wdrażanie działań zapewniających podnoszenie jakości pracy szkoły.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rPr>
                <w:sz w:val="22"/>
              </w:rPr>
            </w:pP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rPr>
                <w:sz w:val="22"/>
              </w:rPr>
            </w:pPr>
          </w:p>
        </w:tc>
      </w:tr>
      <w:tr w:rsidR="006A4933" w:rsidTr="00494B94">
        <w:tc>
          <w:tcPr>
            <w:tcW w:w="4819" w:type="dxa"/>
            <w:vAlign w:val="center"/>
          </w:tcPr>
          <w:p w:rsidR="006A4933" w:rsidRDefault="006A4933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Pr="00C13183">
              <w:rPr>
                <w:sz w:val="22"/>
              </w:rPr>
              <w:t>Zapewnienie uczniom pomocy psychologiczno-pedagogicznej oraz realizacja zaleceń wynikających z orzeczenia o potrzebie kształcenia specjalnego.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rPr>
                <w:sz w:val="22"/>
              </w:rPr>
            </w:pP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rPr>
                <w:sz w:val="22"/>
              </w:rPr>
            </w:pPr>
          </w:p>
        </w:tc>
      </w:tr>
      <w:tr w:rsidR="006A4933" w:rsidTr="00494B94">
        <w:tc>
          <w:tcPr>
            <w:tcW w:w="4819" w:type="dxa"/>
            <w:vAlign w:val="center"/>
          </w:tcPr>
          <w:p w:rsidR="006A4933" w:rsidRDefault="006A4933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  <w:r w:rsidRPr="00C13183">
              <w:rPr>
                <w:sz w:val="22"/>
              </w:rPr>
              <w:t>Podejmowanie działań wychowawczych i profilaktycznych w szkole oraz tworzenie warunków do działań prozdrowotnych.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rPr>
                <w:sz w:val="22"/>
              </w:rPr>
            </w:pP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rPr>
                <w:sz w:val="22"/>
              </w:rPr>
            </w:pPr>
          </w:p>
        </w:tc>
      </w:tr>
      <w:tr w:rsidR="006A4933" w:rsidTr="00494B94">
        <w:tc>
          <w:tcPr>
            <w:tcW w:w="4819" w:type="dxa"/>
            <w:vAlign w:val="center"/>
          </w:tcPr>
          <w:p w:rsidR="006A4933" w:rsidRDefault="006A4933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  <w:r w:rsidRPr="00C13183">
              <w:rPr>
                <w:sz w:val="22"/>
              </w:rPr>
              <w:t>Tworzenie warunków do respektowania praw dziecka i praw ucznia, w tym praw ucznia niepełnosprawnego, upowszechnianie wiedzy o tych prawach, podejmowanie działań mających na celu wspieranie rozwoju uczniów, w tym uczniów niepełnosprawnych, oraz tworzenie warunków do aktywnego i pełnego uczestnictwa uczniów w życiu szkoły i środowiska pozaszkolnego.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rPr>
                <w:sz w:val="22"/>
              </w:rPr>
            </w:pP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rPr>
                <w:sz w:val="22"/>
              </w:rPr>
            </w:pPr>
          </w:p>
        </w:tc>
      </w:tr>
      <w:tr w:rsidR="006A4933" w:rsidTr="00494B94">
        <w:tc>
          <w:tcPr>
            <w:tcW w:w="4819" w:type="dxa"/>
            <w:vAlign w:val="center"/>
          </w:tcPr>
          <w:p w:rsidR="006A4933" w:rsidRDefault="006A4933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  <w:r w:rsidRPr="00E24B18">
              <w:rPr>
                <w:sz w:val="22"/>
              </w:rPr>
              <w:t>Wspieranie nauczycieli w rozwoju i doskonaleniu zawodowym.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rPr>
                <w:sz w:val="22"/>
              </w:rPr>
            </w:pP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rPr>
                <w:sz w:val="22"/>
              </w:rPr>
            </w:pPr>
          </w:p>
        </w:tc>
      </w:tr>
      <w:tr w:rsidR="006A4933" w:rsidTr="00494B94">
        <w:tc>
          <w:tcPr>
            <w:tcW w:w="4819" w:type="dxa"/>
            <w:vAlign w:val="center"/>
          </w:tcPr>
          <w:p w:rsidR="006A4933" w:rsidRDefault="006A4933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12. </w:t>
            </w:r>
            <w:r w:rsidRPr="00E24B18">
              <w:rPr>
                <w:sz w:val="22"/>
              </w:rPr>
              <w:t>Doskonalenie własnych kompetencji kierowniczych.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rPr>
                <w:sz w:val="22"/>
              </w:rPr>
            </w:pP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rPr>
                <w:sz w:val="22"/>
              </w:rPr>
            </w:pPr>
          </w:p>
        </w:tc>
      </w:tr>
      <w:tr w:rsidR="006A4933" w:rsidTr="00494B94">
        <w:tc>
          <w:tcPr>
            <w:tcW w:w="4819" w:type="dxa"/>
            <w:vAlign w:val="center"/>
          </w:tcPr>
          <w:p w:rsidR="006A4933" w:rsidRDefault="006A4933" w:rsidP="00494B94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13. </w:t>
            </w:r>
            <w:r w:rsidRPr="00E24B18">
              <w:rPr>
                <w:sz w:val="22"/>
              </w:rPr>
              <w:t>Współpraca ze środowiskiem lokalnym i partnerami społecznymi oraz budowanie pozytywnego wizerunku szkoły.</w:t>
            </w:r>
          </w:p>
        </w:tc>
        <w:tc>
          <w:tcPr>
            <w:tcW w:w="1134" w:type="dxa"/>
            <w:vAlign w:val="center"/>
          </w:tcPr>
          <w:p w:rsidR="006A4933" w:rsidRPr="005E37C1" w:rsidRDefault="006A4933" w:rsidP="00494B94">
            <w:pPr>
              <w:rPr>
                <w:sz w:val="22"/>
              </w:rPr>
            </w:pPr>
          </w:p>
        </w:tc>
        <w:tc>
          <w:tcPr>
            <w:tcW w:w="8220" w:type="dxa"/>
            <w:vAlign w:val="center"/>
          </w:tcPr>
          <w:p w:rsidR="006A4933" w:rsidRDefault="006A4933" w:rsidP="00494B94">
            <w:pPr>
              <w:rPr>
                <w:sz w:val="22"/>
              </w:rPr>
            </w:pPr>
          </w:p>
        </w:tc>
      </w:tr>
    </w:tbl>
    <w:p w:rsidR="007C1A33" w:rsidRDefault="007C1A33" w:rsidP="007C1A3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Kryteria</w:t>
      </w:r>
      <w:r w:rsidRPr="000665DB">
        <w:rPr>
          <w:rFonts w:cs="Times New Roman"/>
          <w:szCs w:val="24"/>
        </w:rPr>
        <w:t xml:space="preserve"> ocen</w:t>
      </w:r>
      <w:r>
        <w:rPr>
          <w:rFonts w:cs="Times New Roman"/>
          <w:szCs w:val="24"/>
        </w:rPr>
        <w:t>y pracy nauczyciela, określone</w:t>
      </w:r>
      <w:r w:rsidRPr="000665DB">
        <w:rPr>
          <w:rFonts w:cs="Times New Roman"/>
          <w:szCs w:val="24"/>
        </w:rPr>
        <w:t xml:space="preserve"> w § 2 ust. 1, w § 3 ust. 1, </w:t>
      </w:r>
      <w:r w:rsidRPr="00875F72">
        <w:rPr>
          <w:rFonts w:cs="Times New Roman"/>
          <w:szCs w:val="24"/>
        </w:rPr>
        <w:t>w § 4 ust. 1 pkt 1 – 4</w:t>
      </w:r>
      <w:r>
        <w:rPr>
          <w:rFonts w:cs="Times New Roman"/>
          <w:szCs w:val="24"/>
        </w:rPr>
        <w:t xml:space="preserve"> </w:t>
      </w:r>
      <w:r w:rsidRPr="000665DB">
        <w:rPr>
          <w:rFonts w:cs="Times New Roman"/>
          <w:szCs w:val="24"/>
        </w:rPr>
        <w:t>oraz w § 5 rozporządzenia</w:t>
      </w:r>
    </w:p>
    <w:p w:rsidR="00C24E8D" w:rsidRDefault="00C24E8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9"/>
        <w:gridCol w:w="1134"/>
        <w:gridCol w:w="8220"/>
      </w:tblGrid>
      <w:tr w:rsidR="006A4933" w:rsidRPr="00C24E8D" w:rsidTr="006A4933">
        <w:tc>
          <w:tcPr>
            <w:tcW w:w="4819" w:type="dxa"/>
            <w:vAlign w:val="center"/>
          </w:tcPr>
          <w:p w:rsidR="006A4933" w:rsidRPr="00C24E8D" w:rsidRDefault="006A4933" w:rsidP="001F62B8">
            <w:pPr>
              <w:jc w:val="center"/>
              <w:rPr>
                <w:rFonts w:cs="Times New Roman"/>
                <w:sz w:val="22"/>
              </w:rPr>
            </w:pPr>
            <w:r w:rsidRPr="00C24E8D">
              <w:rPr>
                <w:rFonts w:cs="Times New Roman"/>
                <w:sz w:val="22"/>
              </w:rPr>
              <w:t>Kryteria oceny pracy określone</w:t>
            </w:r>
          </w:p>
          <w:p w:rsidR="006A4933" w:rsidRPr="00C24E8D" w:rsidRDefault="006A4933" w:rsidP="001F62B8">
            <w:pPr>
              <w:jc w:val="center"/>
              <w:rPr>
                <w:rFonts w:cs="Times New Roman"/>
                <w:sz w:val="22"/>
              </w:rPr>
            </w:pPr>
            <w:r w:rsidRPr="00C24E8D">
              <w:rPr>
                <w:rFonts w:cs="Times New Roman"/>
                <w:sz w:val="22"/>
              </w:rPr>
              <w:t xml:space="preserve">w § 2 ust. </w:t>
            </w:r>
            <w:r>
              <w:rPr>
                <w:rFonts w:cs="Times New Roman"/>
                <w:sz w:val="22"/>
              </w:rPr>
              <w:t>1</w:t>
            </w:r>
            <w:r w:rsidRPr="00C24E8D">
              <w:rPr>
                <w:rFonts w:cs="Times New Roman"/>
                <w:sz w:val="22"/>
              </w:rPr>
              <w:t xml:space="preserve"> rozporządzenia</w:t>
            </w:r>
          </w:p>
          <w:p w:rsidR="006A4933" w:rsidRDefault="007C1A33" w:rsidP="001F62B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(nauczyciel stażysta)</w:t>
            </w:r>
          </w:p>
          <w:p w:rsidR="006A4933" w:rsidRPr="00C24E8D" w:rsidRDefault="006A4933" w:rsidP="001F62B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A4933" w:rsidRPr="00C24E8D" w:rsidRDefault="006A4933" w:rsidP="00701579">
            <w:pPr>
              <w:jc w:val="center"/>
              <w:rPr>
                <w:sz w:val="22"/>
              </w:rPr>
            </w:pPr>
            <w:r w:rsidRPr="00C24E8D">
              <w:rPr>
                <w:sz w:val="22"/>
              </w:rPr>
              <w:t>Punkty</w:t>
            </w:r>
          </w:p>
          <w:p w:rsidR="006A4933" w:rsidRPr="00C24E8D" w:rsidRDefault="006A4933" w:rsidP="00701579">
            <w:pPr>
              <w:jc w:val="center"/>
              <w:rPr>
                <w:sz w:val="22"/>
              </w:rPr>
            </w:pPr>
            <w:r w:rsidRPr="00C24E8D">
              <w:rPr>
                <w:sz w:val="22"/>
              </w:rPr>
              <w:t>za kryterium</w:t>
            </w:r>
          </w:p>
          <w:p w:rsidR="006A4933" w:rsidRPr="00C24E8D" w:rsidRDefault="006A4933" w:rsidP="00701579">
            <w:pPr>
              <w:jc w:val="center"/>
              <w:rPr>
                <w:sz w:val="22"/>
              </w:rPr>
            </w:pPr>
            <w:r w:rsidRPr="00C24E8D">
              <w:rPr>
                <w:sz w:val="22"/>
              </w:rPr>
              <w:t>(0 - 3)</w:t>
            </w:r>
          </w:p>
        </w:tc>
        <w:tc>
          <w:tcPr>
            <w:tcW w:w="8220" w:type="dxa"/>
            <w:vAlign w:val="center"/>
          </w:tcPr>
          <w:p w:rsidR="006A4933" w:rsidRDefault="006A4933" w:rsidP="001F49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Uzasadnienie przyznanych punktów </w:t>
            </w:r>
          </w:p>
          <w:p w:rsidR="006A4933" w:rsidRPr="00C24E8D" w:rsidRDefault="006A4933" w:rsidP="001F49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(fakultatywnie)</w:t>
            </w: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 w:rsidRPr="00C24E8D">
              <w:rPr>
                <w:sz w:val="22"/>
              </w:rPr>
              <w:t>1. Poprawność merytoryczna i metodyczna prowadzonych zajęć dydaktycznych, wychowawczych i opiekuńczych.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C24E8D">
              <w:rPr>
                <w:sz w:val="22"/>
              </w:rPr>
              <w:t>Dbałość o bezpieczne i higieniczne warunki nauki, wychowania i opieki.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C24E8D">
              <w:rPr>
                <w:sz w:val="22"/>
              </w:rPr>
              <w:t>Znajomość praw dziecka, w tym praw określonych w Konwencji o Prawach Dziecka przyjętej dnia 20 listopada 1989 r. (Dz. U. z 1991 r. poz. 526), ich realizacja oraz kierowanie się dobrem ucznia i troską o jego zdrowie z poszanowaniem jego godności osobistej.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C24E8D">
              <w:rPr>
                <w:sz w:val="22"/>
              </w:rPr>
              <w:t>Wspieranie każdego ucznia, w tym ucznia niepełnosprawnego, w jego rozwoju oraz tworzenie warunków do aktywnego i pełnego uczestnictwa ucznia w życiu szkoły oraz środowiska lokalnego.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1F62B8">
              <w:rPr>
                <w:sz w:val="22"/>
              </w:rPr>
              <w:t>Kształtowanie u uczniów szacunku do drugiego człowieka, świadomości posiadanych praw oraz postaw obywatelskiej, patriotycznej  i prospołecznej, w tym przez własny przykład nauczyciela.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1F62B8">
              <w:rPr>
                <w:sz w:val="22"/>
              </w:rPr>
              <w:t>Współpraca z innymi nauczycielami.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 w:rsidRPr="001F62B8">
              <w:rPr>
                <w:sz w:val="22"/>
              </w:rPr>
              <w:t>Przestrzeganie przepisów prawa z zakresu funkcjonowania szkoły oraz wewnętrznych uregulowań obowiązujących w szkole, w której nauczyciel jest zatrudniony.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Pr="001F62B8">
              <w:rPr>
                <w:sz w:val="22"/>
              </w:rPr>
              <w:t xml:space="preserve">Poszerzanie wiedzy i doskonalenie umiejętności </w:t>
            </w:r>
            <w:r w:rsidRPr="001F62B8">
              <w:rPr>
                <w:sz w:val="22"/>
              </w:rPr>
              <w:lastRenderedPageBreak/>
              <w:t>związanych z wykonywaną pracą, w tym w ramach doskonalenia zawodowego.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9. </w:t>
            </w:r>
            <w:r w:rsidRPr="001F62B8">
              <w:rPr>
                <w:sz w:val="22"/>
              </w:rPr>
              <w:t>Współpraca z rodzicami.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</w:tbl>
    <w:p w:rsidR="005409DD" w:rsidRDefault="005409D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9"/>
        <w:gridCol w:w="1134"/>
        <w:gridCol w:w="8220"/>
      </w:tblGrid>
      <w:tr w:rsidR="006A4933" w:rsidRPr="00C24E8D" w:rsidTr="006A4933">
        <w:tc>
          <w:tcPr>
            <w:tcW w:w="4819" w:type="dxa"/>
            <w:vAlign w:val="center"/>
          </w:tcPr>
          <w:p w:rsidR="006A4933" w:rsidRPr="005409DD" w:rsidRDefault="006A4933" w:rsidP="001F62B8">
            <w:pPr>
              <w:jc w:val="center"/>
              <w:rPr>
                <w:rFonts w:cs="Times New Roman"/>
                <w:sz w:val="22"/>
              </w:rPr>
            </w:pPr>
            <w:r w:rsidRPr="005409DD">
              <w:rPr>
                <w:rFonts w:cs="Times New Roman"/>
                <w:sz w:val="22"/>
              </w:rPr>
              <w:t>Kryteria oceny pracy określone</w:t>
            </w:r>
          </w:p>
          <w:p w:rsidR="006A4933" w:rsidRPr="005409DD" w:rsidRDefault="006A4933" w:rsidP="001F62B8">
            <w:pPr>
              <w:jc w:val="center"/>
              <w:rPr>
                <w:rFonts w:cs="Times New Roman"/>
                <w:sz w:val="22"/>
              </w:rPr>
            </w:pPr>
            <w:r w:rsidRPr="005409DD">
              <w:rPr>
                <w:rFonts w:cs="Times New Roman"/>
                <w:sz w:val="22"/>
              </w:rPr>
              <w:t>w § 3 ust. 1 rozporządzenia</w:t>
            </w:r>
          </w:p>
          <w:p w:rsidR="006A4933" w:rsidRPr="005409DD" w:rsidRDefault="007C1A33" w:rsidP="001F62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(nauczyciel kontraktowy)</w:t>
            </w:r>
          </w:p>
        </w:tc>
        <w:tc>
          <w:tcPr>
            <w:tcW w:w="1134" w:type="dxa"/>
            <w:vAlign w:val="center"/>
          </w:tcPr>
          <w:p w:rsidR="006A4933" w:rsidRPr="00C24E8D" w:rsidRDefault="006A4933" w:rsidP="00701579">
            <w:pPr>
              <w:jc w:val="center"/>
              <w:rPr>
                <w:sz w:val="22"/>
              </w:rPr>
            </w:pPr>
            <w:r w:rsidRPr="00C24E8D">
              <w:rPr>
                <w:sz w:val="22"/>
              </w:rPr>
              <w:t>Punkty</w:t>
            </w:r>
          </w:p>
          <w:p w:rsidR="006A4933" w:rsidRPr="00C24E8D" w:rsidRDefault="006A4933" w:rsidP="00701579">
            <w:pPr>
              <w:jc w:val="center"/>
              <w:rPr>
                <w:sz w:val="22"/>
              </w:rPr>
            </w:pPr>
            <w:r w:rsidRPr="00C24E8D">
              <w:rPr>
                <w:sz w:val="22"/>
              </w:rPr>
              <w:t>za kryterium</w:t>
            </w:r>
          </w:p>
          <w:p w:rsidR="006A4933" w:rsidRPr="00C24E8D" w:rsidRDefault="006A4933" w:rsidP="00701579">
            <w:pPr>
              <w:jc w:val="center"/>
              <w:rPr>
                <w:sz w:val="22"/>
              </w:rPr>
            </w:pPr>
            <w:r w:rsidRPr="00C24E8D">
              <w:rPr>
                <w:sz w:val="22"/>
              </w:rPr>
              <w:t>(0 - 3)</w:t>
            </w:r>
          </w:p>
        </w:tc>
        <w:tc>
          <w:tcPr>
            <w:tcW w:w="8220" w:type="dxa"/>
            <w:vAlign w:val="center"/>
          </w:tcPr>
          <w:p w:rsidR="006A4933" w:rsidRDefault="006A4933" w:rsidP="001F49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Uzasadnienie przyznanych punktów </w:t>
            </w:r>
          </w:p>
          <w:p w:rsidR="006A4933" w:rsidRPr="00C24E8D" w:rsidRDefault="006A4933" w:rsidP="001F49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(fakultatywnie)</w:t>
            </w: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1F62B8">
              <w:rPr>
                <w:sz w:val="22"/>
              </w:rPr>
              <w:t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402988">
              <w:rPr>
                <w:sz w:val="22"/>
              </w:rPr>
              <w:t>Diagnozowanie potrzeb i możliwości ucznia oraz indywidualizowanie pracy z uczniem.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402988">
              <w:rPr>
                <w:sz w:val="22"/>
              </w:rPr>
              <w:t>Analizowanie własnej pracy, wykorzystywanie wniosków wynikających z tej analizy do doskonalenia procesu dydaktyczno-wychowawczego i opiekuńczego oraz osiąganie pozytywnych efektów pracy.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402988">
              <w:rPr>
                <w:sz w:val="22"/>
              </w:rPr>
              <w:t>Wykorzystywanie w pracy wiedzy i umiejętności nabytych w wyniku doskonalenia zawodowego.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402988">
              <w:rPr>
                <w:sz w:val="22"/>
              </w:rPr>
              <w:t>Realizowanie innych zajęć i czynności, o których mowa w art. 42 ust. 2 pkt 2 Karty Nauczyciela, w tym udział w przeprowadzaniu egzaminów, o których mowa w art. 42 ust. 2b pkt 2 Karty Nauczyciela.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</w:tbl>
    <w:p w:rsidR="005409DD" w:rsidRDefault="005409D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9"/>
        <w:gridCol w:w="1134"/>
        <w:gridCol w:w="8220"/>
      </w:tblGrid>
      <w:tr w:rsidR="006A4933" w:rsidRPr="00C24E8D" w:rsidTr="006A4933">
        <w:tc>
          <w:tcPr>
            <w:tcW w:w="4819" w:type="dxa"/>
            <w:vAlign w:val="center"/>
          </w:tcPr>
          <w:p w:rsidR="006A4933" w:rsidRPr="00402988" w:rsidRDefault="006A4933" w:rsidP="00402988">
            <w:pPr>
              <w:jc w:val="center"/>
              <w:rPr>
                <w:sz w:val="22"/>
              </w:rPr>
            </w:pPr>
            <w:r w:rsidRPr="00402988">
              <w:rPr>
                <w:sz w:val="22"/>
              </w:rPr>
              <w:t>Kryteria oceny pracy określone</w:t>
            </w:r>
          </w:p>
          <w:p w:rsidR="006A4933" w:rsidRDefault="006A4933" w:rsidP="00402988">
            <w:pPr>
              <w:jc w:val="center"/>
              <w:rPr>
                <w:sz w:val="22"/>
              </w:rPr>
            </w:pPr>
            <w:r w:rsidRPr="00402988">
              <w:rPr>
                <w:sz w:val="22"/>
              </w:rPr>
              <w:t>w § 4 ust. 1 pkt 1-4 rozporządzenia</w:t>
            </w:r>
          </w:p>
          <w:p w:rsidR="006A4933" w:rsidRPr="00C24E8D" w:rsidRDefault="007C1A33" w:rsidP="0040298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(nauczyciel mianowany)</w:t>
            </w:r>
          </w:p>
        </w:tc>
        <w:tc>
          <w:tcPr>
            <w:tcW w:w="1134" w:type="dxa"/>
            <w:vAlign w:val="center"/>
          </w:tcPr>
          <w:p w:rsidR="006A4933" w:rsidRPr="00C24E8D" w:rsidRDefault="006A4933" w:rsidP="00402988">
            <w:pPr>
              <w:jc w:val="center"/>
              <w:rPr>
                <w:sz w:val="22"/>
              </w:rPr>
            </w:pPr>
            <w:r w:rsidRPr="00C24E8D">
              <w:rPr>
                <w:sz w:val="22"/>
              </w:rPr>
              <w:lastRenderedPageBreak/>
              <w:t>Punkty</w:t>
            </w:r>
          </w:p>
          <w:p w:rsidR="006A4933" w:rsidRPr="00C24E8D" w:rsidRDefault="006A4933" w:rsidP="00402988">
            <w:pPr>
              <w:jc w:val="center"/>
              <w:rPr>
                <w:sz w:val="22"/>
              </w:rPr>
            </w:pPr>
            <w:r w:rsidRPr="00C24E8D">
              <w:rPr>
                <w:sz w:val="22"/>
              </w:rPr>
              <w:t xml:space="preserve">za </w:t>
            </w:r>
            <w:r w:rsidRPr="00C24E8D">
              <w:rPr>
                <w:sz w:val="22"/>
              </w:rPr>
              <w:lastRenderedPageBreak/>
              <w:t>kryterium</w:t>
            </w:r>
          </w:p>
          <w:p w:rsidR="006A4933" w:rsidRPr="00C24E8D" w:rsidRDefault="006A4933" w:rsidP="00402988">
            <w:pPr>
              <w:jc w:val="center"/>
              <w:rPr>
                <w:sz w:val="22"/>
              </w:rPr>
            </w:pPr>
            <w:r w:rsidRPr="00C24E8D">
              <w:rPr>
                <w:sz w:val="22"/>
              </w:rPr>
              <w:t>(0 - 3)</w:t>
            </w:r>
          </w:p>
        </w:tc>
        <w:tc>
          <w:tcPr>
            <w:tcW w:w="8220" w:type="dxa"/>
            <w:vAlign w:val="center"/>
          </w:tcPr>
          <w:p w:rsidR="006A4933" w:rsidRDefault="006A4933" w:rsidP="001F49F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Uzasadnienie przyznanych punktów </w:t>
            </w:r>
          </w:p>
          <w:p w:rsidR="006A4933" w:rsidRPr="00C24E8D" w:rsidRDefault="006A4933" w:rsidP="001F49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(fakultatywnie)</w:t>
            </w: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1. </w:t>
            </w:r>
            <w:r w:rsidRPr="00402988">
              <w:rPr>
                <w:sz w:val="22"/>
              </w:rPr>
              <w:t>Podejmowanie innowacyjnych rozwiązań organizacyjnych, programowych lub metodycznych w prowadzeniu zajęć dydaktycznych, wychowawczych i opiekuńczych.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402988">
              <w:rPr>
                <w:sz w:val="22"/>
              </w:rPr>
              <w:t>Pobudzanie inicjatyw uczniów przez inspirowanie ich do działań  w szkole i środowisku pozaszkolnym oraz sprawowanie opieki nad uczniami podejmującymi te inicjatywy.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402988">
              <w:rPr>
                <w:sz w:val="22"/>
              </w:rPr>
              <w:t>Prowadzenie oraz omawianie zajęć otwartych dla nauczycieli lub rodziców.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402988">
              <w:rPr>
                <w:sz w:val="22"/>
              </w:rPr>
              <w:t>Wykorzystywanie wiedzy i umiejętności nabytych w wyniku doskonalenia zawodowego do doskonalenia własnej pracy oraz pracy szkoły.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</w:tbl>
    <w:p w:rsidR="005409DD" w:rsidRDefault="005409D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9"/>
        <w:gridCol w:w="1134"/>
        <w:gridCol w:w="8220"/>
      </w:tblGrid>
      <w:tr w:rsidR="006A4933" w:rsidRPr="00C24E8D" w:rsidTr="006A4933">
        <w:tc>
          <w:tcPr>
            <w:tcW w:w="4819" w:type="dxa"/>
            <w:vAlign w:val="center"/>
          </w:tcPr>
          <w:p w:rsidR="006A4933" w:rsidRPr="00402988" w:rsidRDefault="006A4933" w:rsidP="00970949">
            <w:pPr>
              <w:jc w:val="center"/>
              <w:rPr>
                <w:sz w:val="22"/>
              </w:rPr>
            </w:pPr>
            <w:r w:rsidRPr="00402988">
              <w:rPr>
                <w:sz w:val="22"/>
              </w:rPr>
              <w:t>Kryteria oceny pracy określone</w:t>
            </w:r>
          </w:p>
          <w:p w:rsidR="006A4933" w:rsidRDefault="006A4933" w:rsidP="00970949">
            <w:pPr>
              <w:jc w:val="center"/>
              <w:rPr>
                <w:sz w:val="22"/>
              </w:rPr>
            </w:pPr>
            <w:r w:rsidRPr="00402988">
              <w:rPr>
                <w:sz w:val="22"/>
              </w:rPr>
              <w:t>w § 5 rozporządzenia</w:t>
            </w:r>
          </w:p>
          <w:p w:rsidR="006A4933" w:rsidRPr="00C24E8D" w:rsidRDefault="007C1A33" w:rsidP="009709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(nauczyciel dyplomowany)</w:t>
            </w:r>
          </w:p>
        </w:tc>
        <w:tc>
          <w:tcPr>
            <w:tcW w:w="1134" w:type="dxa"/>
            <w:vAlign w:val="center"/>
          </w:tcPr>
          <w:p w:rsidR="006A4933" w:rsidRPr="00C24E8D" w:rsidRDefault="006A4933" w:rsidP="00701579">
            <w:pPr>
              <w:jc w:val="center"/>
              <w:rPr>
                <w:sz w:val="22"/>
              </w:rPr>
            </w:pPr>
            <w:r w:rsidRPr="00C24E8D">
              <w:rPr>
                <w:sz w:val="22"/>
              </w:rPr>
              <w:t>Punkty</w:t>
            </w:r>
          </w:p>
          <w:p w:rsidR="006A4933" w:rsidRPr="00C24E8D" w:rsidRDefault="006A4933" w:rsidP="00701579">
            <w:pPr>
              <w:jc w:val="center"/>
              <w:rPr>
                <w:sz w:val="22"/>
              </w:rPr>
            </w:pPr>
            <w:r w:rsidRPr="00C24E8D">
              <w:rPr>
                <w:sz w:val="22"/>
              </w:rPr>
              <w:t>za kryterium</w:t>
            </w:r>
          </w:p>
          <w:p w:rsidR="006A4933" w:rsidRPr="00C24E8D" w:rsidRDefault="006A4933" w:rsidP="00701579">
            <w:pPr>
              <w:jc w:val="center"/>
              <w:rPr>
                <w:sz w:val="22"/>
              </w:rPr>
            </w:pPr>
            <w:r w:rsidRPr="00C24E8D">
              <w:rPr>
                <w:sz w:val="22"/>
              </w:rPr>
              <w:t>(0 - 3)</w:t>
            </w:r>
          </w:p>
        </w:tc>
        <w:tc>
          <w:tcPr>
            <w:tcW w:w="8220" w:type="dxa"/>
            <w:vAlign w:val="center"/>
          </w:tcPr>
          <w:p w:rsidR="006A4933" w:rsidRDefault="006A4933" w:rsidP="001F49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Uzasadnienie przyznanych punktów </w:t>
            </w:r>
          </w:p>
          <w:p w:rsidR="006A4933" w:rsidRPr="00C24E8D" w:rsidRDefault="006A4933" w:rsidP="001F49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(fakultatywnie)</w:t>
            </w: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970949">
              <w:rPr>
                <w:sz w:val="22"/>
              </w:rPr>
              <w:t>Ewaluacja własnej pracy dydaktycznej, wychowawczej i opiekuńczej oraz wykorzystywanie jej wyników do doskonalenia własnej pracy i pracy szkoły.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970949">
              <w:rPr>
                <w:sz w:val="22"/>
              </w:rPr>
              <w:t>Efektywne realizowanie zadań na rzecz ucznia we współpracy z podmiotami zewnętrznymi.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970949">
              <w:rPr>
                <w:sz w:val="22"/>
              </w:rPr>
              <w:t>Spełnianie dwóch z poniższych kryteriów, wskazanych przez nauczyciela, obejmujących: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a) </w:t>
            </w:r>
            <w:r w:rsidRPr="00970949">
              <w:rPr>
                <w:sz w:val="22"/>
              </w:rPr>
              <w:t>opracowywanie i wdrażanie innowacyjnych programów nauczania, programów wychowawczo-profilaktycznych lub innych programów wynikających ze specyfiki szkoły lub zajmowanego stanowiska, z uwzględnieniem potrzeb uczniów;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b) </w:t>
            </w:r>
            <w:r w:rsidRPr="00970949">
              <w:rPr>
                <w:sz w:val="22"/>
              </w:rPr>
              <w:t>upowszechnianie dobrych praktyk edukacyjnych, w szczególności przygotowanie autorskiej publikacji z zakresu oświaty;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c) </w:t>
            </w:r>
            <w:r w:rsidRPr="00970949">
              <w:rPr>
                <w:sz w:val="22"/>
              </w:rPr>
              <w:t>przeprowadzenie ewaluacji działań wynikających z pełnionej funkcji lub zadań związanych z oświatą realizowanych poza szkołą oraz wykorzystywanie jej wyników do podnoszenia jakości pracy szkoły;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  <w:tr w:rsidR="006A4933" w:rsidRPr="00C24E8D" w:rsidTr="006A4933">
        <w:tc>
          <w:tcPr>
            <w:tcW w:w="4819" w:type="dxa"/>
          </w:tcPr>
          <w:p w:rsidR="006A4933" w:rsidRPr="00C24E8D" w:rsidRDefault="006A4933" w:rsidP="006A493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d) </w:t>
            </w:r>
            <w:r w:rsidRPr="00970949">
              <w:rPr>
                <w:sz w:val="22"/>
              </w:rPr>
              <w:t>współpracę z Centralną Komisją Egzaminacyjną lub okręgową komisją egzaminacyjną, w szczególności w 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1134" w:type="dxa"/>
          </w:tcPr>
          <w:p w:rsidR="006A4933" w:rsidRPr="00C24E8D" w:rsidRDefault="006A4933">
            <w:pPr>
              <w:rPr>
                <w:sz w:val="22"/>
              </w:rPr>
            </w:pPr>
          </w:p>
        </w:tc>
        <w:tc>
          <w:tcPr>
            <w:tcW w:w="8220" w:type="dxa"/>
          </w:tcPr>
          <w:p w:rsidR="006A4933" w:rsidRPr="00C24E8D" w:rsidRDefault="006A4933">
            <w:pPr>
              <w:rPr>
                <w:sz w:val="22"/>
              </w:rPr>
            </w:pPr>
          </w:p>
        </w:tc>
      </w:tr>
    </w:tbl>
    <w:p w:rsidR="00B27CE1" w:rsidRDefault="00B27CE1"/>
    <w:p w:rsidR="003F2100" w:rsidRDefault="003F2100" w:rsidP="003F2100">
      <w:pPr>
        <w:ind w:left="9781"/>
      </w:pPr>
      <w:r>
        <w:t>………………</w:t>
      </w:r>
      <w:r w:rsidRPr="00D418C8">
        <w:t>…………………………</w:t>
      </w:r>
    </w:p>
    <w:p w:rsidR="003F2100" w:rsidRPr="00D418C8" w:rsidRDefault="003F2100" w:rsidP="003F2100">
      <w:pPr>
        <w:ind w:left="9781"/>
      </w:pPr>
    </w:p>
    <w:p w:rsidR="003F2100" w:rsidRPr="00B83771" w:rsidRDefault="003F2100" w:rsidP="003F2100">
      <w:pPr>
        <w:ind w:left="9214" w:firstLine="708"/>
        <w:rPr>
          <w:vertAlign w:val="subscript"/>
        </w:rPr>
      </w:pPr>
      <w:r>
        <w:rPr>
          <w:vertAlign w:val="subscript"/>
        </w:rPr>
        <w:t>(miejscowość, data)           (</w:t>
      </w:r>
      <w:r w:rsidRPr="00D418C8">
        <w:rPr>
          <w:vertAlign w:val="subscript"/>
        </w:rPr>
        <w:t xml:space="preserve">podpis </w:t>
      </w:r>
      <w:r>
        <w:rPr>
          <w:vertAlign w:val="subscript"/>
        </w:rPr>
        <w:t>dyrektora</w:t>
      </w:r>
      <w:r w:rsidRPr="00D418C8">
        <w:rPr>
          <w:vertAlign w:val="subscript"/>
        </w:rPr>
        <w:t>)</w:t>
      </w:r>
    </w:p>
    <w:p w:rsidR="003F2100" w:rsidRDefault="003F2100" w:rsidP="003F2100"/>
    <w:sectPr w:rsidR="003F2100" w:rsidSect="00F45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EF" w:rsidRDefault="00F852EF" w:rsidP="003F2100">
      <w:pPr>
        <w:spacing w:line="240" w:lineRule="auto"/>
      </w:pPr>
      <w:r>
        <w:separator/>
      </w:r>
    </w:p>
  </w:endnote>
  <w:endnote w:type="continuationSeparator" w:id="0">
    <w:p w:rsidR="00F852EF" w:rsidRDefault="00F852EF" w:rsidP="003F2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355353"/>
      <w:docPartObj>
        <w:docPartGallery w:val="Page Numbers (Bottom of Page)"/>
        <w:docPartUnique/>
      </w:docPartObj>
    </w:sdtPr>
    <w:sdtEndPr/>
    <w:sdtContent>
      <w:p w:rsidR="003F2100" w:rsidRDefault="003F2100" w:rsidP="00A110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4F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EF" w:rsidRDefault="00F852EF" w:rsidP="003F2100">
      <w:pPr>
        <w:spacing w:line="240" w:lineRule="auto"/>
      </w:pPr>
      <w:r>
        <w:separator/>
      </w:r>
    </w:p>
  </w:footnote>
  <w:footnote w:type="continuationSeparator" w:id="0">
    <w:p w:rsidR="00F852EF" w:rsidRDefault="00F852EF" w:rsidP="003F21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3625D5"/>
    <w:multiLevelType w:val="hybridMultilevel"/>
    <w:tmpl w:val="61B49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1"/>
    <w:rsid w:val="0008569A"/>
    <w:rsid w:val="000931D0"/>
    <w:rsid w:val="000E2250"/>
    <w:rsid w:val="000F6CC6"/>
    <w:rsid w:val="001413FE"/>
    <w:rsid w:val="00142F47"/>
    <w:rsid w:val="001766A3"/>
    <w:rsid w:val="001F49FF"/>
    <w:rsid w:val="001F62B8"/>
    <w:rsid w:val="0020592A"/>
    <w:rsid w:val="002545E0"/>
    <w:rsid w:val="002C11E7"/>
    <w:rsid w:val="002C220B"/>
    <w:rsid w:val="003F2100"/>
    <w:rsid w:val="00402988"/>
    <w:rsid w:val="00467F93"/>
    <w:rsid w:val="005409DD"/>
    <w:rsid w:val="005E37C1"/>
    <w:rsid w:val="00617A7A"/>
    <w:rsid w:val="006A4933"/>
    <w:rsid w:val="006B612E"/>
    <w:rsid w:val="007C1A33"/>
    <w:rsid w:val="00902733"/>
    <w:rsid w:val="00946DB2"/>
    <w:rsid w:val="00963CFD"/>
    <w:rsid w:val="00970949"/>
    <w:rsid w:val="00A1101D"/>
    <w:rsid w:val="00AF1072"/>
    <w:rsid w:val="00B27CE1"/>
    <w:rsid w:val="00BA371B"/>
    <w:rsid w:val="00BD18D2"/>
    <w:rsid w:val="00C13183"/>
    <w:rsid w:val="00C24E8D"/>
    <w:rsid w:val="00DA54F1"/>
    <w:rsid w:val="00DE24FC"/>
    <w:rsid w:val="00E24B18"/>
    <w:rsid w:val="00E92DCD"/>
    <w:rsid w:val="00EF3AF4"/>
    <w:rsid w:val="00F36BD1"/>
    <w:rsid w:val="00F458FE"/>
    <w:rsid w:val="00F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1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1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21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10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E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1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1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21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1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Adamczyk-Pelcer</cp:lastModifiedBy>
  <cp:revision>5</cp:revision>
  <cp:lastPrinted>2018-09-12T07:26:00Z</cp:lastPrinted>
  <dcterms:created xsi:type="dcterms:W3CDTF">2018-12-18T10:05:00Z</dcterms:created>
  <dcterms:modified xsi:type="dcterms:W3CDTF">2019-01-15T10:47:00Z</dcterms:modified>
</cp:coreProperties>
</file>