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73F2C" w14:textId="77777777" w:rsidR="008E5F39" w:rsidRPr="008E5F39" w:rsidRDefault="008E5F39" w:rsidP="008E5F39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5F39">
        <w:rPr>
          <w:rFonts w:asciiTheme="minorHAnsi" w:hAnsiTheme="minorHAnsi"/>
          <w:b/>
          <w:bCs/>
          <w:sz w:val="22"/>
          <w:szCs w:val="22"/>
        </w:rPr>
        <w:t>OBSZARY WYMAGANEJ WIEDZY, ZAKRES OCZEKIWANYCH UMIEJĘTNOŚCI i WYKAZ POMOCNEJ LITERATURY NA POSZCZEGÓLNYCH STOPNIACH WOJEWÓDZKIEGO KONKURSU MATEMATYCZNEGO dla uczniów szkół podstawowych województwa wielkopolskiego</w:t>
      </w:r>
    </w:p>
    <w:p w14:paraId="281F6310" w14:textId="44FBA7F5" w:rsidR="008E5F39" w:rsidRPr="008E5F39" w:rsidRDefault="008A5D97" w:rsidP="008E5F3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8B92" wp14:editId="4C939FD7">
                <wp:simplePos x="0" y="0"/>
                <wp:positionH relativeFrom="column">
                  <wp:posOffset>3078480</wp:posOffset>
                </wp:positionH>
                <wp:positionV relativeFrom="paragraph">
                  <wp:posOffset>163195</wp:posOffset>
                </wp:positionV>
                <wp:extent cx="2895600" cy="1615440"/>
                <wp:effectExtent l="0" t="0" r="0" b="38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BC29A" w14:textId="77777777" w:rsidR="008A5D97" w:rsidRDefault="008A5D97" w:rsidP="008A5D97"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1ED4F410" wp14:editId="6AA3D63D">
                                  <wp:extent cx="2618705" cy="1531620"/>
                                  <wp:effectExtent l="0" t="0" r="0" b="0"/>
                                  <wp:docPr id="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256" cy="1537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8B9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2.4pt;margin-top:12.85pt;width:228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" filled="f" stroked="f" strokeweight=".5pt">
                <v:textbox>
                  <w:txbxContent>
                    <w:p w14:paraId="61DBC29A" w14:textId="77777777" w:rsidR="008A5D97" w:rsidRDefault="008A5D97" w:rsidP="008A5D97">
                      <w:r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1ED4F410" wp14:editId="6AA3D63D">
                            <wp:extent cx="2618705" cy="1531620"/>
                            <wp:effectExtent l="0" t="0" r="0" b="0"/>
                            <wp:docPr id="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256" cy="1537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F39" w:rsidRPr="008E5F39">
        <w:rPr>
          <w:rFonts w:asciiTheme="minorHAnsi" w:hAnsiTheme="minorHAnsi"/>
          <w:b/>
          <w:bCs/>
          <w:sz w:val="22"/>
          <w:szCs w:val="22"/>
        </w:rPr>
        <w:t>w roku szkolnym 2020/2021</w:t>
      </w:r>
    </w:p>
    <w:p w14:paraId="57281BC0" w14:textId="77777777" w:rsidR="008E5F39" w:rsidRDefault="008E5F39" w:rsidP="008E5F39">
      <w:pPr>
        <w:rPr>
          <w:rFonts w:asciiTheme="minorHAnsi" w:hAnsiTheme="minorHAnsi"/>
          <w:sz w:val="22"/>
          <w:szCs w:val="22"/>
        </w:rPr>
      </w:pPr>
    </w:p>
    <w:p w14:paraId="1994242A" w14:textId="63FB9122" w:rsidR="008A5D97" w:rsidRDefault="008A5D97" w:rsidP="008E5F39">
      <w:pPr>
        <w:rPr>
          <w:rFonts w:asciiTheme="minorHAnsi" w:hAnsiTheme="minorHAnsi"/>
          <w:sz w:val="22"/>
          <w:szCs w:val="22"/>
        </w:rPr>
      </w:pPr>
    </w:p>
    <w:p w14:paraId="633C1A4D" w14:textId="29E97BD9" w:rsidR="008A5D97" w:rsidRDefault="008A5D97" w:rsidP="008E5F39">
      <w:pPr>
        <w:rPr>
          <w:rFonts w:asciiTheme="minorHAnsi" w:hAnsiTheme="minorHAnsi"/>
          <w:sz w:val="22"/>
          <w:szCs w:val="22"/>
        </w:rPr>
      </w:pPr>
    </w:p>
    <w:p w14:paraId="13C9DAE9" w14:textId="21D07B3C" w:rsidR="008A5D97" w:rsidRDefault="008A5D97" w:rsidP="008E5F39">
      <w:pPr>
        <w:rPr>
          <w:rFonts w:asciiTheme="minorHAnsi" w:hAnsiTheme="minorHAnsi"/>
          <w:sz w:val="22"/>
          <w:szCs w:val="22"/>
        </w:rPr>
      </w:pPr>
    </w:p>
    <w:p w14:paraId="41DFD571" w14:textId="30B60AB1" w:rsidR="008A5D97" w:rsidRDefault="008A5D97" w:rsidP="008E5F39">
      <w:pPr>
        <w:rPr>
          <w:rFonts w:asciiTheme="minorHAnsi" w:hAnsiTheme="minorHAnsi"/>
          <w:sz w:val="22"/>
          <w:szCs w:val="22"/>
        </w:rPr>
      </w:pPr>
    </w:p>
    <w:p w14:paraId="430C1DC0" w14:textId="090E2DFA" w:rsidR="008A5D97" w:rsidRPr="008E5F39" w:rsidRDefault="008A5D97" w:rsidP="008E5F39">
      <w:pPr>
        <w:rPr>
          <w:rFonts w:asciiTheme="minorHAnsi" w:hAnsiTheme="minorHAnsi"/>
          <w:sz w:val="22"/>
          <w:szCs w:val="22"/>
        </w:rPr>
      </w:pPr>
    </w:p>
    <w:p w14:paraId="38BD84C5" w14:textId="77777777" w:rsidR="008E5F39" w:rsidRPr="008E5F39" w:rsidRDefault="008E5F39" w:rsidP="008E5F39">
      <w:pPr>
        <w:pStyle w:val="Akapitzlist"/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8E5F39">
        <w:rPr>
          <w:rFonts w:asciiTheme="minorHAnsi" w:hAnsiTheme="minorHAnsi"/>
          <w:b/>
          <w:sz w:val="22"/>
          <w:szCs w:val="22"/>
          <w:lang w:eastAsia="en-US"/>
        </w:rPr>
        <w:t>Temat przewodni:</w:t>
      </w:r>
    </w:p>
    <w:p w14:paraId="1707B9FF" w14:textId="77777777" w:rsidR="008E5F39" w:rsidRDefault="008E5F39" w:rsidP="008E5F39">
      <w:pPr>
        <w:pStyle w:val="Akapitzlist"/>
        <w:spacing w:after="160" w:line="259" w:lineRule="auto"/>
        <w:ind w:hanging="12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4494C12" w14:textId="57A1C787" w:rsidR="008E5F39" w:rsidRPr="008E5F39" w:rsidRDefault="008E5F39" w:rsidP="008E5F39">
      <w:pPr>
        <w:pStyle w:val="Akapitzlist"/>
        <w:spacing w:after="160" w:line="259" w:lineRule="auto"/>
        <w:ind w:hanging="12"/>
        <w:jc w:val="both"/>
        <w:rPr>
          <w:rFonts w:asciiTheme="minorHAnsi" w:hAnsiTheme="minorHAnsi"/>
          <w:b/>
          <w:bCs/>
          <w:sz w:val="22"/>
          <w:szCs w:val="22"/>
        </w:rPr>
      </w:pPr>
      <w:r w:rsidRPr="008E5F39">
        <w:rPr>
          <w:rFonts w:asciiTheme="minorHAnsi" w:hAnsiTheme="minorHAnsi"/>
          <w:b/>
          <w:bCs/>
          <w:sz w:val="22"/>
          <w:szCs w:val="22"/>
        </w:rPr>
        <w:t>„Myślę, działam, o</w:t>
      </w:r>
      <w:r w:rsidR="001C66BA">
        <w:rPr>
          <w:rFonts w:asciiTheme="minorHAnsi" w:hAnsiTheme="minorHAnsi"/>
          <w:b/>
          <w:bCs/>
          <w:sz w:val="22"/>
          <w:szCs w:val="22"/>
        </w:rPr>
        <w:t>d</w:t>
      </w:r>
      <w:r w:rsidRPr="008E5F39">
        <w:rPr>
          <w:rFonts w:asciiTheme="minorHAnsi" w:hAnsiTheme="minorHAnsi"/>
          <w:b/>
          <w:bCs/>
          <w:sz w:val="22"/>
          <w:szCs w:val="22"/>
        </w:rPr>
        <w:t>krywam, tworzę”</w:t>
      </w:r>
    </w:p>
    <w:p w14:paraId="2435DCAB" w14:textId="77777777" w:rsidR="00711737" w:rsidRPr="008E5F39" w:rsidRDefault="00711737" w:rsidP="008E5F39">
      <w:pPr>
        <w:rPr>
          <w:rFonts w:asciiTheme="minorHAnsi" w:hAnsiTheme="minorHAnsi"/>
          <w:b/>
          <w:sz w:val="22"/>
          <w:szCs w:val="22"/>
        </w:rPr>
      </w:pPr>
    </w:p>
    <w:p w14:paraId="4DD6C985" w14:textId="77777777" w:rsidR="006C1432" w:rsidRPr="008E5F39" w:rsidRDefault="006C1432" w:rsidP="008E5F39">
      <w:pPr>
        <w:pStyle w:val="Akapitzlist"/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 xml:space="preserve">Wymagania ogólne obejmują umiejętności w zakresie: </w:t>
      </w:r>
    </w:p>
    <w:p w14:paraId="43FDD579" w14:textId="77777777" w:rsidR="00C00642" w:rsidRPr="008E5F39" w:rsidRDefault="00C00642" w:rsidP="00C00642">
      <w:pPr>
        <w:jc w:val="both"/>
        <w:rPr>
          <w:rFonts w:asciiTheme="minorHAnsi" w:hAnsiTheme="minorHAnsi"/>
          <w:b/>
          <w:sz w:val="22"/>
          <w:szCs w:val="22"/>
        </w:rPr>
      </w:pPr>
    </w:p>
    <w:p w14:paraId="7BF35AD8" w14:textId="17E91652" w:rsidR="006C1432" w:rsidRPr="008E5F39" w:rsidRDefault="006C1432" w:rsidP="00C0064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szacowania oraz biegłego wykonywania działań na liczbach naturaln</w:t>
      </w:r>
      <w:r w:rsidR="008A5D97">
        <w:rPr>
          <w:rFonts w:asciiTheme="minorHAnsi" w:hAnsiTheme="minorHAnsi"/>
          <w:sz w:val="22"/>
          <w:szCs w:val="22"/>
        </w:rPr>
        <w:t>ych, całkowitych</w:t>
      </w:r>
      <w:r w:rsidR="008A5D97">
        <w:rPr>
          <w:rFonts w:asciiTheme="minorHAnsi" w:hAnsiTheme="minorHAnsi"/>
          <w:sz w:val="22"/>
          <w:szCs w:val="22"/>
        </w:rPr>
        <w:br/>
      </w:r>
      <w:r w:rsidRPr="008E5F39">
        <w:rPr>
          <w:rFonts w:asciiTheme="minorHAnsi" w:hAnsiTheme="minorHAnsi"/>
          <w:sz w:val="22"/>
          <w:szCs w:val="22"/>
        </w:rPr>
        <w:t xml:space="preserve">i wymiernych; </w:t>
      </w:r>
    </w:p>
    <w:p w14:paraId="41F11325" w14:textId="77777777" w:rsidR="006C1432" w:rsidRPr="008E5F39" w:rsidRDefault="006C1432" w:rsidP="00C0064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odczytywania, interpretowania i prezentowania danych w różnej formie; </w:t>
      </w:r>
    </w:p>
    <w:p w14:paraId="587843E3" w14:textId="77777777" w:rsidR="006C1432" w:rsidRPr="008E5F39" w:rsidRDefault="006C1432" w:rsidP="00C0064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wnioskowania na podstawie dostrzeżonych regularności, podobieństw i analogii; </w:t>
      </w:r>
    </w:p>
    <w:p w14:paraId="18D14651" w14:textId="77777777" w:rsidR="006C1432" w:rsidRPr="008E5F39" w:rsidRDefault="006C1432" w:rsidP="00C0064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prowadzenia rozumowań, ustalania kolejności czynności prowadzących do rozwiązania problemu, podawania argumentów uzasadniających poprawność rozumowania, przeprowadzanie dowodów algebraicznych i geometrycznych; </w:t>
      </w:r>
    </w:p>
    <w:p w14:paraId="2F8345A7" w14:textId="77777777" w:rsidR="006C1432" w:rsidRPr="008E5F39" w:rsidRDefault="006C1432" w:rsidP="00C0064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stosowania języka matematycznego do opisu rozumowania i uzyskanych wyników; </w:t>
      </w:r>
    </w:p>
    <w:p w14:paraId="5A13E24C" w14:textId="318DB71F" w:rsidR="006C1432" w:rsidRPr="008E5F39" w:rsidRDefault="006C1432" w:rsidP="00C0064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dobierania modelu matematycznego do sytuacji oraz budowanie go w różnych kontekstach, także w kontekście praktycznym;</w:t>
      </w:r>
    </w:p>
    <w:p w14:paraId="47DD5427" w14:textId="77777777" w:rsidR="006C1432" w:rsidRPr="008E5F39" w:rsidRDefault="006C1432" w:rsidP="00C00642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tworzenia strategii rozwiązywania problemów, także takich, które wymagają umiejętności łączenia wiedzy z różnych działów matematyk</w:t>
      </w:r>
      <w:r w:rsidR="00CE4CC6" w:rsidRPr="008E5F39">
        <w:rPr>
          <w:rFonts w:asciiTheme="minorHAnsi" w:hAnsiTheme="minorHAnsi"/>
          <w:sz w:val="22"/>
          <w:szCs w:val="22"/>
        </w:rPr>
        <w:t>i</w:t>
      </w:r>
      <w:r w:rsidRPr="008E5F39">
        <w:rPr>
          <w:rFonts w:asciiTheme="minorHAnsi" w:hAnsiTheme="minorHAnsi"/>
          <w:sz w:val="22"/>
          <w:szCs w:val="22"/>
        </w:rPr>
        <w:t>.</w:t>
      </w:r>
    </w:p>
    <w:p w14:paraId="10F22E25" w14:textId="77777777" w:rsidR="006C1432" w:rsidRPr="008E5F39" w:rsidRDefault="006C1432" w:rsidP="00C00642">
      <w:pPr>
        <w:jc w:val="both"/>
        <w:rPr>
          <w:rFonts w:asciiTheme="minorHAnsi" w:hAnsiTheme="minorHAnsi"/>
          <w:sz w:val="22"/>
          <w:szCs w:val="22"/>
        </w:rPr>
      </w:pPr>
    </w:p>
    <w:p w14:paraId="35E0E9FB" w14:textId="77777777" w:rsidR="006C1432" w:rsidRPr="008E5F39" w:rsidRDefault="006C1432" w:rsidP="00C00642">
      <w:pPr>
        <w:jc w:val="both"/>
        <w:rPr>
          <w:rFonts w:asciiTheme="minorHAnsi" w:hAnsiTheme="minorHAnsi"/>
          <w:sz w:val="22"/>
          <w:szCs w:val="22"/>
        </w:rPr>
      </w:pPr>
    </w:p>
    <w:p w14:paraId="107CFFEE" w14:textId="69DD9CBE" w:rsidR="006C1432" w:rsidRPr="008E5F39" w:rsidRDefault="00C00642" w:rsidP="008E5F39">
      <w:pPr>
        <w:pStyle w:val="Akapitzlist"/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>Zakres merytoryczny konkursu</w:t>
      </w:r>
      <w:r w:rsidR="006C1432" w:rsidRPr="008E5F39">
        <w:rPr>
          <w:rFonts w:asciiTheme="minorHAnsi" w:hAnsiTheme="minorHAnsi"/>
          <w:sz w:val="22"/>
          <w:szCs w:val="22"/>
        </w:rPr>
        <w:t xml:space="preserve"> </w:t>
      </w:r>
      <w:r w:rsidR="005F2968" w:rsidRPr="008E5F39">
        <w:rPr>
          <w:rFonts w:asciiTheme="minorHAnsi" w:hAnsiTheme="minorHAnsi"/>
          <w:b/>
          <w:bCs/>
          <w:sz w:val="22"/>
          <w:szCs w:val="22"/>
        </w:rPr>
        <w:t>– wymagania szczegółowe</w:t>
      </w:r>
    </w:p>
    <w:p w14:paraId="2672F45A" w14:textId="77777777" w:rsidR="006C1432" w:rsidRPr="008E5F39" w:rsidRDefault="006C1432" w:rsidP="00C00642">
      <w:pPr>
        <w:jc w:val="both"/>
        <w:rPr>
          <w:rFonts w:asciiTheme="minorHAnsi" w:hAnsiTheme="minorHAnsi"/>
          <w:sz w:val="22"/>
          <w:szCs w:val="22"/>
        </w:rPr>
      </w:pPr>
    </w:p>
    <w:p w14:paraId="2314DE97" w14:textId="703A1E95" w:rsidR="00C00642" w:rsidRPr="008E5F39" w:rsidRDefault="006C1432" w:rsidP="009F06AE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>S</w:t>
      </w:r>
      <w:r w:rsidR="008E5F39">
        <w:rPr>
          <w:rFonts w:asciiTheme="minorHAnsi" w:hAnsiTheme="minorHAnsi"/>
          <w:b/>
          <w:sz w:val="22"/>
          <w:szCs w:val="22"/>
        </w:rPr>
        <w:t>topień szkolny</w:t>
      </w:r>
    </w:p>
    <w:p w14:paraId="72ABFBAD" w14:textId="0FCC7413" w:rsidR="006C1432" w:rsidRPr="008E5F39" w:rsidRDefault="006C1432" w:rsidP="008A5D97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Na </w:t>
      </w:r>
      <w:r w:rsidR="00CE4CC6" w:rsidRPr="008E5F39">
        <w:rPr>
          <w:rFonts w:asciiTheme="minorHAnsi" w:hAnsiTheme="minorHAnsi"/>
          <w:sz w:val="22"/>
          <w:szCs w:val="22"/>
        </w:rPr>
        <w:t xml:space="preserve">stopniu </w:t>
      </w:r>
      <w:r w:rsidRPr="008E5F39">
        <w:rPr>
          <w:rFonts w:asciiTheme="minorHAnsi" w:hAnsiTheme="minorHAnsi"/>
          <w:sz w:val="22"/>
          <w:szCs w:val="22"/>
        </w:rPr>
        <w:t>szkolnym obowiązują wszystkie wymagania szc</w:t>
      </w:r>
      <w:r w:rsidR="008A5D97">
        <w:rPr>
          <w:rFonts w:asciiTheme="minorHAnsi" w:hAnsiTheme="minorHAnsi"/>
          <w:sz w:val="22"/>
          <w:szCs w:val="22"/>
        </w:rPr>
        <w:t>zegółowe z podstawy programowej</w:t>
      </w:r>
      <w:r w:rsidR="008A5D97">
        <w:rPr>
          <w:rFonts w:asciiTheme="minorHAnsi" w:hAnsiTheme="minorHAnsi"/>
          <w:sz w:val="22"/>
          <w:szCs w:val="22"/>
        </w:rPr>
        <w:br/>
      </w:r>
      <w:r w:rsidRPr="008E5F39">
        <w:rPr>
          <w:rFonts w:asciiTheme="minorHAnsi" w:hAnsiTheme="minorHAnsi"/>
          <w:sz w:val="22"/>
          <w:szCs w:val="22"/>
        </w:rPr>
        <w:t xml:space="preserve">z matematyki dla klas IV-VI oraz część wymagań szczegółowych dla klas VII-VIII. </w:t>
      </w:r>
    </w:p>
    <w:p w14:paraId="4AE31E39" w14:textId="77777777" w:rsidR="00DB651B" w:rsidRPr="008E5F39" w:rsidRDefault="00DB651B" w:rsidP="00C00642">
      <w:pPr>
        <w:tabs>
          <w:tab w:val="left" w:pos="2680"/>
        </w:tabs>
        <w:jc w:val="both"/>
        <w:rPr>
          <w:rFonts w:asciiTheme="minorHAnsi" w:hAnsiTheme="minorHAnsi"/>
          <w:sz w:val="22"/>
          <w:szCs w:val="22"/>
        </w:rPr>
      </w:pPr>
    </w:p>
    <w:p w14:paraId="060B4CA6" w14:textId="64DD0D6F" w:rsidR="006C1432" w:rsidRDefault="006C1432" w:rsidP="008E5F39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>Wymagania szczegółowe z podstawy programowej dla klas IV-VI (I</w:t>
      </w:r>
      <w:r w:rsidR="008E5F39">
        <w:rPr>
          <w:rFonts w:asciiTheme="minorHAnsi" w:hAnsiTheme="minorHAnsi"/>
          <w:b/>
          <w:sz w:val="22"/>
          <w:szCs w:val="22"/>
        </w:rPr>
        <w:t xml:space="preserve"> </w:t>
      </w:r>
      <w:r w:rsidRPr="008E5F39">
        <w:rPr>
          <w:rFonts w:asciiTheme="minorHAnsi" w:hAnsiTheme="minorHAnsi"/>
          <w:b/>
          <w:sz w:val="22"/>
          <w:szCs w:val="22"/>
        </w:rPr>
        <w:t>- XIV)</w:t>
      </w:r>
    </w:p>
    <w:p w14:paraId="5DF39662" w14:textId="77777777" w:rsidR="008E5F39" w:rsidRPr="008E5F39" w:rsidRDefault="008E5F39" w:rsidP="008E5F39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14:paraId="7A882AE8" w14:textId="23A83364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I. Liczby naturalne w dziesiątkowym układzie pozycyjnym (pkt. 1-5)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54E305BC" w14:textId="06C844E5" w:rsidR="006C1432" w:rsidRPr="008E5F39" w:rsidRDefault="006C1432" w:rsidP="008E5F39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II. Działania na liczbach naturalnych (pkt. 1-17)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245FD617" w14:textId="5EE56E0F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I</w:t>
      </w:r>
      <w:r w:rsidR="008A5D97">
        <w:rPr>
          <w:rFonts w:asciiTheme="minorHAnsi" w:hAnsiTheme="minorHAnsi"/>
          <w:sz w:val="22"/>
          <w:szCs w:val="22"/>
        </w:rPr>
        <w:t>II. Liczby całkowite (pkt. 1-5);</w:t>
      </w:r>
    </w:p>
    <w:p w14:paraId="0BA4ED33" w14:textId="26B41840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IV. Ułamki </w:t>
      </w:r>
      <w:r w:rsidR="008A5D97">
        <w:rPr>
          <w:rFonts w:asciiTheme="minorHAnsi" w:hAnsiTheme="minorHAnsi"/>
          <w:sz w:val="22"/>
          <w:szCs w:val="22"/>
        </w:rPr>
        <w:t>zwykłe i dziesiętne (pkt. 1-14);</w:t>
      </w:r>
    </w:p>
    <w:p w14:paraId="512C83E2" w14:textId="66131C20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V. Działania na ułamkach zwykłych i dziesiętnych (pkt. 1-9)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33CC6472" w14:textId="062ADF68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VI. Elementy algebry (pkt. 1-2)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4336401B" w14:textId="35C93BD9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VII. Proste i odcinki (pkt. 1-5)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13462BB8" w14:textId="0409CDFA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VIII. Kąty (pkt. 1-6)</w:t>
      </w:r>
      <w:r w:rsidR="008A5D97">
        <w:rPr>
          <w:rFonts w:asciiTheme="minorHAnsi" w:hAnsiTheme="minorHAnsi"/>
          <w:sz w:val="22"/>
          <w:szCs w:val="22"/>
        </w:rPr>
        <w:t>;</w:t>
      </w:r>
    </w:p>
    <w:p w14:paraId="0607F881" w14:textId="072F90A5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IX. Wielokąty, koła i okręgi (pkt. 1-8)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7AD52B5A" w14:textId="3501E0C6" w:rsidR="006C1432" w:rsidRPr="008E5F39" w:rsidRDefault="008A5D97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X. Bryły (pkt. 1-5);</w:t>
      </w:r>
    </w:p>
    <w:p w14:paraId="5EED0844" w14:textId="2418C999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XI. Obliczenia w geometrii (pkt. 1-7)</w:t>
      </w:r>
      <w:r w:rsidR="008A5D97">
        <w:rPr>
          <w:rFonts w:asciiTheme="minorHAnsi" w:hAnsiTheme="minorHAnsi"/>
          <w:sz w:val="22"/>
          <w:szCs w:val="22"/>
        </w:rPr>
        <w:t>;</w:t>
      </w:r>
    </w:p>
    <w:p w14:paraId="4662FA2F" w14:textId="65FAB8DD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lastRenderedPageBreak/>
        <w:t>XII. Obliczenia praktyczne. (pkt. 1-9)</w:t>
      </w:r>
      <w:r w:rsidR="008A5D97">
        <w:rPr>
          <w:rFonts w:asciiTheme="minorHAnsi" w:hAnsiTheme="minorHAnsi"/>
          <w:sz w:val="22"/>
          <w:szCs w:val="22"/>
        </w:rPr>
        <w:t>;</w:t>
      </w:r>
    </w:p>
    <w:p w14:paraId="5E24C2FA" w14:textId="4374D435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XIII. Elementy statystyki </w:t>
      </w:r>
      <w:r w:rsidR="008A5D97">
        <w:rPr>
          <w:rFonts w:asciiTheme="minorHAnsi" w:hAnsiTheme="minorHAnsi"/>
          <w:sz w:val="22"/>
          <w:szCs w:val="22"/>
        </w:rPr>
        <w:t>opisowej (pkt. 1-2);</w:t>
      </w:r>
    </w:p>
    <w:p w14:paraId="4358CBDC" w14:textId="73FDD4C9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XIV. Zadania tekstowe (pkt. 1-7)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409184FF" w14:textId="77777777" w:rsidR="00DB651B" w:rsidRPr="008E5F39" w:rsidRDefault="00DB651B" w:rsidP="00C00642">
      <w:pPr>
        <w:jc w:val="both"/>
        <w:rPr>
          <w:rFonts w:asciiTheme="minorHAnsi" w:hAnsiTheme="minorHAnsi"/>
          <w:sz w:val="22"/>
          <w:szCs w:val="22"/>
        </w:rPr>
      </w:pPr>
    </w:p>
    <w:p w14:paraId="29A80ED1" w14:textId="74B85075" w:rsidR="006C1432" w:rsidRDefault="006C1432" w:rsidP="008E5F39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>Wymagania szczegółowe z podstawy programowej dla klas VII-VIII</w:t>
      </w:r>
    </w:p>
    <w:p w14:paraId="2F62964C" w14:textId="77777777" w:rsidR="008A5D97" w:rsidRPr="008E5F39" w:rsidRDefault="008A5D97" w:rsidP="008A5D97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14:paraId="2F4D3C26" w14:textId="6BD9138F" w:rsidR="00DB651B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I. Potęgi o podstawach wymiernych (pkt. 1-5)</w:t>
      </w:r>
      <w:r w:rsidR="008A5D97">
        <w:rPr>
          <w:rFonts w:asciiTheme="minorHAnsi" w:hAnsiTheme="minorHAnsi"/>
          <w:sz w:val="22"/>
          <w:szCs w:val="22"/>
        </w:rPr>
        <w:t>;</w:t>
      </w:r>
    </w:p>
    <w:p w14:paraId="41093793" w14:textId="01D04E90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II. Pierwiastki (pkt. 1-5)</w:t>
      </w:r>
      <w:r w:rsidR="008A5D97">
        <w:rPr>
          <w:rFonts w:asciiTheme="minorHAnsi" w:hAnsiTheme="minorHAnsi"/>
          <w:sz w:val="22"/>
          <w:szCs w:val="22"/>
        </w:rPr>
        <w:t>;</w:t>
      </w:r>
    </w:p>
    <w:p w14:paraId="19A5DDF8" w14:textId="742CACFD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III. Tworzenie wyrażeń algebraicznych z jedną i z wieloma zmiennymi (pkt. 1-4)</w:t>
      </w:r>
      <w:r w:rsidR="008A5D97">
        <w:rPr>
          <w:rFonts w:asciiTheme="minorHAnsi" w:hAnsiTheme="minorHAnsi"/>
          <w:sz w:val="22"/>
          <w:szCs w:val="22"/>
        </w:rPr>
        <w:t>;</w:t>
      </w:r>
    </w:p>
    <w:p w14:paraId="0F594161" w14:textId="04F996E7" w:rsidR="008E5F39" w:rsidRDefault="006C1432" w:rsidP="00C13477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IV. Przekształcanie wyrażeń algebraicznych. Sumy a</w:t>
      </w:r>
      <w:r w:rsidR="002B04C7">
        <w:rPr>
          <w:rFonts w:asciiTheme="minorHAnsi" w:hAnsiTheme="minorHAnsi"/>
          <w:sz w:val="22"/>
          <w:szCs w:val="22"/>
        </w:rPr>
        <w:t>lgebraiczne i działania na nich</w:t>
      </w:r>
      <w:r w:rsidR="002B04C7"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  <w:r w:rsidRPr="008E5F39">
        <w:rPr>
          <w:rFonts w:asciiTheme="minorHAnsi" w:hAnsiTheme="minorHAnsi"/>
          <w:sz w:val="22"/>
          <w:szCs w:val="22"/>
        </w:rPr>
        <w:t>(pkt. 1-4)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0B412539" w14:textId="0D814492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V. Obliczenia procentowe (pkt. 1-5)</w:t>
      </w:r>
      <w:r w:rsidR="008A5D97">
        <w:rPr>
          <w:rFonts w:asciiTheme="minorHAnsi" w:hAnsiTheme="minorHAnsi"/>
          <w:sz w:val="22"/>
          <w:szCs w:val="22"/>
        </w:rPr>
        <w:t>;</w:t>
      </w:r>
    </w:p>
    <w:p w14:paraId="5D3DC30A" w14:textId="33304239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VI. Równania z jedną niewiadomą (pkt. 1-5)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25702D7A" w14:textId="5D694C7D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VII. Proporcjonalność prosta (pkt. 1-3)</w:t>
      </w:r>
      <w:r w:rsidR="008A5D97">
        <w:rPr>
          <w:rFonts w:asciiTheme="minorHAnsi" w:hAnsiTheme="minorHAnsi"/>
          <w:sz w:val="22"/>
          <w:szCs w:val="22"/>
        </w:rPr>
        <w:t>;</w:t>
      </w:r>
    </w:p>
    <w:p w14:paraId="5B8D68CD" w14:textId="6E877525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VIII. Własności figur geometrycz</w:t>
      </w:r>
      <w:r w:rsidR="008A5D97">
        <w:rPr>
          <w:rFonts w:asciiTheme="minorHAnsi" w:hAnsiTheme="minorHAnsi"/>
          <w:sz w:val="22"/>
          <w:szCs w:val="22"/>
        </w:rPr>
        <w:t>nych na płaszczyźnie (pkt. 1-7);</w:t>
      </w:r>
    </w:p>
    <w:p w14:paraId="5AFA6540" w14:textId="77777777" w:rsidR="005F2968" w:rsidRPr="008E5F39" w:rsidRDefault="005F2968" w:rsidP="00C00642">
      <w:pPr>
        <w:jc w:val="both"/>
        <w:rPr>
          <w:rFonts w:asciiTheme="minorHAnsi" w:hAnsiTheme="minorHAnsi"/>
          <w:sz w:val="22"/>
          <w:szCs w:val="22"/>
        </w:rPr>
      </w:pPr>
    </w:p>
    <w:p w14:paraId="530B2DDA" w14:textId="724AB907" w:rsidR="005F2968" w:rsidRDefault="005F2968" w:rsidP="008E5F39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>Poszerzenie treści podstawy programowej na I stopniu obejmuje następujące zagadnienia:</w:t>
      </w:r>
    </w:p>
    <w:p w14:paraId="6B4B1A19" w14:textId="77777777" w:rsidR="002B1146" w:rsidRPr="008E5F39" w:rsidRDefault="002B1146" w:rsidP="002B1146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14:paraId="2FBDDDE0" w14:textId="77777777" w:rsidR="00EB3AB3" w:rsidRDefault="005F2968" w:rsidP="009556B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Potęgi o wykładniku całkowitym</w:t>
      </w:r>
      <w:r w:rsidR="003017E8" w:rsidRPr="008E5F39">
        <w:rPr>
          <w:rFonts w:asciiTheme="minorHAnsi" w:hAnsiTheme="minorHAnsi"/>
          <w:sz w:val="22"/>
          <w:szCs w:val="22"/>
        </w:rPr>
        <w:t>.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6EEAE9B8" w14:textId="21F5ACB9" w:rsidR="005F2968" w:rsidRDefault="005F2968" w:rsidP="00EB3AB3">
      <w:pPr>
        <w:pStyle w:val="Akapitzlist"/>
        <w:ind w:left="1080" w:firstLine="336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Uczeń:</w:t>
      </w:r>
    </w:p>
    <w:p w14:paraId="45153CC4" w14:textId="77777777" w:rsidR="006C1432" w:rsidRPr="008E5F39" w:rsidRDefault="005F2968" w:rsidP="009556B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oblicza wartość potęgi o wykładniku całkowitym ujemnym i wymiernej podstawie</w:t>
      </w:r>
      <w:r w:rsidR="003017E8" w:rsidRPr="008E5F39">
        <w:rPr>
          <w:rFonts w:asciiTheme="minorHAnsi" w:hAnsiTheme="minorHAnsi"/>
          <w:sz w:val="22"/>
          <w:szCs w:val="22"/>
        </w:rPr>
        <w:t xml:space="preserve"> różnej od zera</w:t>
      </w:r>
      <w:r w:rsidRPr="008E5F39">
        <w:rPr>
          <w:rFonts w:asciiTheme="minorHAnsi" w:hAnsiTheme="minorHAnsi"/>
          <w:sz w:val="22"/>
          <w:szCs w:val="22"/>
        </w:rPr>
        <w:t>;</w:t>
      </w:r>
    </w:p>
    <w:p w14:paraId="5AC90E08" w14:textId="77777777" w:rsidR="00005FAD" w:rsidRPr="008E5F39" w:rsidRDefault="00005FAD" w:rsidP="009556B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zna i stosuje definicję potęgi o wykładniku zero;</w:t>
      </w:r>
    </w:p>
    <w:p w14:paraId="6E2C3925" w14:textId="38F4BF03" w:rsidR="003017E8" w:rsidRPr="008E5F39" w:rsidRDefault="003017E8" w:rsidP="009556B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zna i stosuje twierdzenia dotyczące własności</w:t>
      </w:r>
      <w:r w:rsidR="002B04C7">
        <w:rPr>
          <w:rFonts w:asciiTheme="minorHAnsi" w:hAnsiTheme="minorHAnsi"/>
          <w:sz w:val="22"/>
          <w:szCs w:val="22"/>
        </w:rPr>
        <w:t xml:space="preserve">  potęg o wykładniku całkowitym</w:t>
      </w:r>
      <w:r w:rsidR="002B04C7">
        <w:rPr>
          <w:rFonts w:asciiTheme="minorHAnsi" w:hAnsiTheme="minorHAnsi"/>
          <w:sz w:val="22"/>
          <w:szCs w:val="22"/>
        </w:rPr>
        <w:br/>
      </w:r>
      <w:r w:rsidRPr="008E5F39">
        <w:rPr>
          <w:rFonts w:asciiTheme="minorHAnsi" w:hAnsiTheme="minorHAnsi"/>
          <w:sz w:val="22"/>
          <w:szCs w:val="22"/>
        </w:rPr>
        <w:t>i podstawie wymiernej:</w:t>
      </w:r>
    </w:p>
    <w:p w14:paraId="31994464" w14:textId="6F35BD35" w:rsidR="003017E8" w:rsidRPr="008E5F39" w:rsidRDefault="008E5F39" w:rsidP="009556B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3017E8" w:rsidRPr="008E5F39">
        <w:rPr>
          <w:rFonts w:asciiTheme="minorHAnsi" w:hAnsiTheme="minorHAnsi"/>
          <w:sz w:val="22"/>
          <w:szCs w:val="22"/>
        </w:rPr>
        <w:t>eśli k i l są dowolnymi liczbami całkowitymi, a i b dowolnymi liczbami wymiernymi różnymi od zera, to:</w:t>
      </w:r>
    </w:p>
    <w:p w14:paraId="5FE18538" w14:textId="77777777" w:rsidR="003017E8" w:rsidRPr="008E5F39" w:rsidRDefault="00905EC0" w:rsidP="009556BE">
      <w:pPr>
        <w:pStyle w:val="Akapitzlist"/>
        <w:ind w:left="1800"/>
        <w:jc w:val="both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l+k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,               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: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l-k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,                      (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l∙k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,</m:t>
          </m:r>
        </m:oMath>
      </m:oMathPara>
    </w:p>
    <w:p w14:paraId="69C0ADD4" w14:textId="77777777" w:rsidR="003017E8" w:rsidRPr="008E5F39" w:rsidRDefault="00905EC0" w:rsidP="009556BE">
      <w:pPr>
        <w:pStyle w:val="Akapitzlist"/>
        <w:ind w:left="1800"/>
        <w:jc w:val="both"/>
        <w:rPr>
          <w:rFonts w:asciiTheme="minorHAnsi" w:hAnsiTheme="minorHAnsi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k</m:t>
            </m:r>
          </m:sup>
        </m:sSup>
        <m:r>
          <w:rPr>
            <w:rFonts w:ascii="Cambria Math" w:hAnsi="Cambria Math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k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a∙b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k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,         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k</m:t>
            </m:r>
          </m:sup>
        </m:sSup>
        <m:r>
          <w:rPr>
            <w:rFonts w:ascii="Cambria Math" w:hAnsi="Cambria Math"/>
            <w:sz w:val="22"/>
            <w:szCs w:val="22"/>
          </w:rPr>
          <m:t>: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k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a:b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k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,         </m:t>
        </m:r>
      </m:oMath>
      <w:r w:rsidR="003017E8" w:rsidRPr="008E5F39">
        <w:rPr>
          <w:rFonts w:asciiTheme="minorHAnsi" w:hAnsiTheme="minorHAnsi"/>
          <w:sz w:val="22"/>
          <w:szCs w:val="22"/>
        </w:rPr>
        <w:t xml:space="preserve"> </w:t>
      </w:r>
    </w:p>
    <w:p w14:paraId="5A5349FD" w14:textId="77777777" w:rsidR="00EB3AB3" w:rsidRDefault="00EB3AB3" w:rsidP="00EB3AB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14:paraId="484A6466" w14:textId="77777777" w:rsidR="00EB3AB3" w:rsidRDefault="003017E8" w:rsidP="009556B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Pierwiastki. </w:t>
      </w:r>
    </w:p>
    <w:p w14:paraId="1FD97ADB" w14:textId="68FA6FB3" w:rsidR="003017E8" w:rsidRPr="00EB3AB3" w:rsidRDefault="003017E8" w:rsidP="00EB3AB3">
      <w:pPr>
        <w:ind w:left="1080" w:firstLine="336"/>
        <w:jc w:val="both"/>
        <w:rPr>
          <w:rFonts w:asciiTheme="minorHAnsi" w:hAnsiTheme="minorHAnsi"/>
          <w:sz w:val="22"/>
          <w:szCs w:val="22"/>
        </w:rPr>
      </w:pPr>
      <w:r w:rsidRPr="00EB3AB3">
        <w:rPr>
          <w:rFonts w:asciiTheme="minorHAnsi" w:hAnsiTheme="minorHAnsi"/>
          <w:sz w:val="22"/>
          <w:szCs w:val="22"/>
        </w:rPr>
        <w:t>Uczeń:</w:t>
      </w:r>
    </w:p>
    <w:p w14:paraId="5375E273" w14:textId="0613A5C9" w:rsidR="00851EB5" w:rsidRDefault="003017E8" w:rsidP="00EB3AB3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 </w:t>
      </w:r>
      <w:r w:rsidR="008E5F39">
        <w:rPr>
          <w:rFonts w:asciiTheme="minorHAnsi" w:hAnsiTheme="minorHAnsi"/>
          <w:sz w:val="22"/>
          <w:szCs w:val="22"/>
        </w:rPr>
        <w:t>p</w:t>
      </w:r>
      <w:r w:rsidR="00851EB5" w:rsidRPr="008E5F39">
        <w:rPr>
          <w:rFonts w:asciiTheme="minorHAnsi" w:hAnsiTheme="minorHAnsi"/>
          <w:sz w:val="22"/>
          <w:szCs w:val="22"/>
        </w:rPr>
        <w:t>otęguje pierwiastki, o poziomie nie  trudniejszym niż w przykładach:</w:t>
      </w:r>
    </w:p>
    <w:p w14:paraId="2A231BF4" w14:textId="77777777" w:rsidR="008E5F39" w:rsidRPr="008E5F39" w:rsidRDefault="008E5F39" w:rsidP="008E5F39">
      <w:pPr>
        <w:pStyle w:val="Akapitzlist"/>
        <w:ind w:left="1800"/>
        <w:jc w:val="both"/>
        <w:rPr>
          <w:rFonts w:asciiTheme="minorHAnsi" w:hAnsiTheme="minorHAnsi"/>
          <w:sz w:val="22"/>
          <w:szCs w:val="22"/>
        </w:rPr>
      </w:pPr>
    </w:p>
    <w:p w14:paraId="6C7D3310" w14:textId="77777777" w:rsidR="00851EB5" w:rsidRPr="008E5F39" w:rsidRDefault="00905EC0" w:rsidP="00EB3AB3">
      <w:pPr>
        <w:ind w:left="1464" w:firstLine="660"/>
        <w:jc w:val="both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ra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=5, 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7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 xml:space="preserve">=28, 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        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20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=180,</m:t>
          </m:r>
        </m:oMath>
      </m:oMathPara>
    </w:p>
    <w:p w14:paraId="1A1CCC20" w14:textId="77777777" w:rsidR="00851EB5" w:rsidRDefault="00905EC0" w:rsidP="009556BE">
      <w:pPr>
        <w:pStyle w:val="Akapitzlist"/>
        <w:ind w:left="1440"/>
        <w:jc w:val="both"/>
        <w:rPr>
          <w:rFonts w:asciiTheme="minorHAnsi" w:hAnsiTheme="minorHAnsi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ad>
              <m:ra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2"/>
                    <w:szCs w:val="22"/>
                  </w:rPr>
                  <m:t>20</m:t>
                </m:r>
              </m:e>
            </m:rad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=20,     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(3</m:t>
            </m:r>
            <m:rad>
              <m:ra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=54</m:t>
        </m:r>
      </m:oMath>
      <w:r w:rsidR="00851EB5" w:rsidRPr="008E5F39">
        <w:rPr>
          <w:rFonts w:asciiTheme="minorHAnsi" w:hAnsiTheme="minorHAnsi"/>
          <w:sz w:val="22"/>
          <w:szCs w:val="22"/>
        </w:rPr>
        <w:t>;</w:t>
      </w:r>
    </w:p>
    <w:p w14:paraId="609DBD6F" w14:textId="77777777" w:rsidR="008E5F39" w:rsidRPr="008E5F39" w:rsidRDefault="008E5F39" w:rsidP="009556BE">
      <w:pPr>
        <w:pStyle w:val="Akapitzlist"/>
        <w:ind w:left="1440"/>
        <w:jc w:val="both"/>
        <w:rPr>
          <w:rFonts w:asciiTheme="minorHAnsi" w:hAnsiTheme="minorHAnsi"/>
          <w:sz w:val="22"/>
          <w:szCs w:val="22"/>
        </w:rPr>
      </w:pPr>
    </w:p>
    <w:p w14:paraId="5DCF9CE6" w14:textId="534EC590" w:rsidR="00ED679B" w:rsidRDefault="008E5F39" w:rsidP="008E5F3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851EB5" w:rsidRPr="008E5F39">
        <w:rPr>
          <w:rFonts w:asciiTheme="minorHAnsi" w:hAnsiTheme="minorHAnsi"/>
          <w:sz w:val="22"/>
          <w:szCs w:val="22"/>
        </w:rPr>
        <w:t>blicza, wartość pierwiastka sześciennego</w:t>
      </w:r>
      <w:r w:rsidR="00ED679B" w:rsidRPr="008E5F39">
        <w:rPr>
          <w:rFonts w:asciiTheme="minorHAnsi" w:hAnsiTheme="minorHAnsi"/>
          <w:sz w:val="22"/>
          <w:szCs w:val="22"/>
        </w:rPr>
        <w:t xml:space="preserve"> </w:t>
      </w:r>
      <w:r w:rsidR="00851EB5" w:rsidRPr="008E5F39">
        <w:rPr>
          <w:rFonts w:asciiTheme="minorHAnsi" w:hAnsiTheme="minorHAnsi"/>
          <w:sz w:val="22"/>
          <w:szCs w:val="22"/>
        </w:rPr>
        <w:t>z liczby ujemnej</w:t>
      </w:r>
      <w:r w:rsidR="002B04C7">
        <w:rPr>
          <w:rFonts w:asciiTheme="minorHAnsi" w:hAnsiTheme="minorHAnsi"/>
          <w:sz w:val="22"/>
          <w:szCs w:val="22"/>
        </w:rPr>
        <w:t xml:space="preserve"> o poziomie</w:t>
      </w:r>
      <w:r w:rsidR="002B04C7">
        <w:rPr>
          <w:rFonts w:asciiTheme="minorHAnsi" w:hAnsiTheme="minorHAnsi"/>
          <w:sz w:val="22"/>
          <w:szCs w:val="22"/>
        </w:rPr>
        <w:br/>
      </w:r>
      <w:r w:rsidR="00ED679B" w:rsidRPr="008E5F39">
        <w:rPr>
          <w:rFonts w:asciiTheme="minorHAnsi" w:hAnsiTheme="minorHAnsi"/>
          <w:sz w:val="22"/>
          <w:szCs w:val="22"/>
        </w:rPr>
        <w:t>nie  trudniejszym niż w przykładach:</w:t>
      </w:r>
    </w:p>
    <w:p w14:paraId="1FF43BA8" w14:textId="77777777" w:rsidR="008E5F39" w:rsidRPr="008E5F39" w:rsidRDefault="008E5F39" w:rsidP="008E5F39">
      <w:pPr>
        <w:pStyle w:val="Akapitzlist"/>
        <w:ind w:left="1800"/>
        <w:jc w:val="both"/>
        <w:rPr>
          <w:rFonts w:asciiTheme="minorHAnsi" w:hAnsiTheme="minorHAnsi"/>
          <w:sz w:val="22"/>
          <w:szCs w:val="22"/>
        </w:rPr>
      </w:pPr>
    </w:p>
    <w:p w14:paraId="00C30304" w14:textId="77777777" w:rsidR="00851EB5" w:rsidRPr="008E5F39" w:rsidRDefault="00905EC0" w:rsidP="00EB3AB3">
      <w:pPr>
        <w:ind w:left="1464" w:firstLine="336"/>
        <w:jc w:val="both"/>
        <w:rPr>
          <w:rFonts w:asciiTheme="minorHAnsi" w:hAnsiTheme="minorHAnsi"/>
          <w:sz w:val="22"/>
          <w:szCs w:val="22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deg>
            <m:e>
              <m:r>
                <w:rPr>
                  <w:rFonts w:ascii="Cambria Math" w:hAnsi="Cambria Math"/>
                  <w:sz w:val="22"/>
                  <w:szCs w:val="22"/>
                </w:rPr>
                <m:t>-8</m:t>
              </m:r>
            </m:e>
          </m:rad>
          <m:r>
            <w:rPr>
              <w:rFonts w:ascii="Cambria Math" w:hAnsi="Cambria Math"/>
              <w:sz w:val="22"/>
              <w:szCs w:val="22"/>
            </w:rPr>
            <m:t xml:space="preserve">=-2, </m:t>
          </m:r>
          <m:rad>
            <m:ra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radPr>
            <m:deg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deg>
            <m:e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125</m:t>
                  </m:r>
                </m:den>
              </m:f>
            </m:e>
          </m:rad>
          <m:r>
            <w:rPr>
              <w:rFonts w:ascii="Cambria Math" w:hAnsi="Cambria Math"/>
              <w:sz w:val="22"/>
              <w:szCs w:val="22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5</m:t>
              </m:r>
            </m:den>
          </m:f>
        </m:oMath>
      </m:oMathPara>
    </w:p>
    <w:p w14:paraId="1E792F95" w14:textId="77777777" w:rsidR="008E5F39" w:rsidRPr="008E5F39" w:rsidRDefault="008E5F39" w:rsidP="009556BE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545773AA" w14:textId="095D6FFC" w:rsidR="003017E8" w:rsidRDefault="008E5F39" w:rsidP="008E5F3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017E8" w:rsidRPr="008E5F39">
        <w:rPr>
          <w:rFonts w:asciiTheme="minorHAnsi" w:hAnsiTheme="minorHAnsi"/>
          <w:sz w:val="22"/>
          <w:szCs w:val="22"/>
        </w:rPr>
        <w:t>ierwiast</w:t>
      </w:r>
      <w:r w:rsidR="00851EB5" w:rsidRPr="008E5F39">
        <w:rPr>
          <w:rFonts w:asciiTheme="minorHAnsi" w:hAnsiTheme="minorHAnsi"/>
          <w:sz w:val="22"/>
          <w:szCs w:val="22"/>
        </w:rPr>
        <w:t>kuje potęgi</w:t>
      </w:r>
      <w:r w:rsidR="003017E8" w:rsidRPr="008E5F39">
        <w:rPr>
          <w:rFonts w:asciiTheme="minorHAnsi" w:hAnsiTheme="minorHAnsi"/>
          <w:sz w:val="22"/>
          <w:szCs w:val="22"/>
        </w:rPr>
        <w:t>, o poziomie</w:t>
      </w:r>
      <w:r w:rsidR="00851EB5" w:rsidRPr="008E5F39">
        <w:rPr>
          <w:rFonts w:asciiTheme="minorHAnsi" w:hAnsiTheme="minorHAnsi"/>
          <w:sz w:val="22"/>
          <w:szCs w:val="22"/>
        </w:rPr>
        <w:t xml:space="preserve"> nie </w:t>
      </w:r>
      <w:r w:rsidR="003017E8" w:rsidRPr="008E5F39">
        <w:rPr>
          <w:rFonts w:asciiTheme="minorHAnsi" w:hAnsiTheme="minorHAnsi"/>
          <w:sz w:val="22"/>
          <w:szCs w:val="22"/>
        </w:rPr>
        <w:t xml:space="preserve"> trudniejszym niż w przykładach:</w:t>
      </w:r>
    </w:p>
    <w:p w14:paraId="77A1519A" w14:textId="77777777" w:rsidR="008E5F39" w:rsidRPr="008E5F39" w:rsidRDefault="008E5F39" w:rsidP="008E5F39">
      <w:pPr>
        <w:pStyle w:val="Akapitzlist"/>
        <w:ind w:left="1800"/>
        <w:jc w:val="both"/>
        <w:rPr>
          <w:rFonts w:asciiTheme="minorHAnsi" w:hAnsiTheme="minorHAnsi"/>
          <w:sz w:val="22"/>
          <w:szCs w:val="22"/>
        </w:rPr>
      </w:pPr>
    </w:p>
    <w:p w14:paraId="39FD17FA" w14:textId="77777777" w:rsidR="003017E8" w:rsidRPr="008E5F39" w:rsidRDefault="00905EC0" w:rsidP="00EB3AB3">
      <w:pPr>
        <w:ind w:left="1080" w:firstLine="336"/>
        <w:jc w:val="both"/>
        <w:rPr>
          <w:rFonts w:asciiTheme="minorHAnsi" w:hAnsi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 xml:space="preserve">=7, 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(-12)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 xml:space="preserve">=12,  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 xml:space="preserve">=36, 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851EB5" w:rsidRPr="008E5F39">
        <w:rPr>
          <w:rFonts w:asciiTheme="minorHAnsi" w:hAnsiTheme="minorHAnsi"/>
          <w:sz w:val="22"/>
          <w:szCs w:val="22"/>
        </w:rPr>
        <w:t>=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</m:oMath>
    </w:p>
    <w:p w14:paraId="3D8DA13F" w14:textId="77777777" w:rsidR="00851EB5" w:rsidRPr="008E5F39" w:rsidRDefault="00851EB5" w:rsidP="00C00642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14:paraId="7D6FB60A" w14:textId="77777777" w:rsidR="00851EB5" w:rsidRPr="008E5F39" w:rsidRDefault="00905EC0" w:rsidP="00EB3AB3">
      <w:pPr>
        <w:ind w:left="1080" w:firstLine="336"/>
        <w:jc w:val="both"/>
        <w:rPr>
          <w:rFonts w:asciiTheme="minorHAnsi" w:hAnsiTheme="minorHAnsi"/>
          <w:sz w:val="22"/>
          <w:szCs w:val="22"/>
        </w:rPr>
      </w:pP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 xml:space="preserve">=7, 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,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>=-6,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den>
            </m:f>
          </m:e>
        </m:rad>
      </m:oMath>
      <w:r w:rsidR="00ED679B" w:rsidRPr="008E5F39">
        <w:rPr>
          <w:rFonts w:asciiTheme="minorHAnsi" w:hAnsiTheme="minorHAnsi"/>
          <w:sz w:val="22"/>
          <w:szCs w:val="22"/>
        </w:rPr>
        <w:t>=</w:t>
      </w:r>
      <m:oMath>
        <m:r>
          <w:rPr>
            <w:rFonts w:ascii="Cambria Math" w:hAnsi="Cambria Math"/>
            <w:sz w:val="22"/>
            <w:szCs w:val="22"/>
          </w:rPr>
          <m:t>1,2</m:t>
        </m:r>
      </m:oMath>
    </w:p>
    <w:p w14:paraId="55E911DD" w14:textId="1528376A" w:rsidR="006C1432" w:rsidRPr="009F06AE" w:rsidRDefault="006C1432" w:rsidP="009F06AE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9F06AE">
        <w:rPr>
          <w:rFonts w:asciiTheme="minorHAnsi" w:hAnsiTheme="minorHAnsi"/>
          <w:b/>
          <w:sz w:val="22"/>
          <w:szCs w:val="22"/>
        </w:rPr>
        <w:lastRenderedPageBreak/>
        <w:t>S</w:t>
      </w:r>
      <w:r w:rsidR="008E5F39" w:rsidRPr="009F06AE">
        <w:rPr>
          <w:rFonts w:asciiTheme="minorHAnsi" w:hAnsiTheme="minorHAnsi"/>
          <w:b/>
          <w:sz w:val="22"/>
          <w:szCs w:val="22"/>
        </w:rPr>
        <w:t>topień rejonowy</w:t>
      </w:r>
      <w:r w:rsidRPr="009F06AE">
        <w:rPr>
          <w:rFonts w:asciiTheme="minorHAnsi" w:hAnsiTheme="minorHAnsi"/>
          <w:b/>
          <w:sz w:val="22"/>
          <w:szCs w:val="22"/>
        </w:rPr>
        <w:t xml:space="preserve"> </w:t>
      </w:r>
    </w:p>
    <w:p w14:paraId="695F421F" w14:textId="0D13ABEF" w:rsidR="006C1432" w:rsidRDefault="008E5F39" w:rsidP="008A5D97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</w:t>
      </w:r>
      <w:r w:rsidR="0090430F" w:rsidRPr="008E5F39">
        <w:rPr>
          <w:rFonts w:asciiTheme="minorHAnsi" w:hAnsiTheme="minorHAnsi"/>
          <w:sz w:val="22"/>
          <w:szCs w:val="22"/>
        </w:rPr>
        <w:t>stopniu</w:t>
      </w:r>
      <w:r w:rsidR="006C1432" w:rsidRPr="008E5F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rejonowym </w:t>
      </w:r>
      <w:r w:rsidR="006C1432" w:rsidRPr="008E5F39">
        <w:rPr>
          <w:rFonts w:asciiTheme="minorHAnsi" w:hAnsiTheme="minorHAnsi"/>
          <w:sz w:val="22"/>
          <w:szCs w:val="22"/>
        </w:rPr>
        <w:t xml:space="preserve">konkursu obowiązuje zakres wiadomości i umiejętności </w:t>
      </w:r>
      <w:r w:rsidR="0090430F" w:rsidRPr="008E5F39">
        <w:rPr>
          <w:rFonts w:asciiTheme="minorHAnsi" w:hAnsiTheme="minorHAnsi"/>
          <w:sz w:val="22"/>
          <w:szCs w:val="22"/>
        </w:rPr>
        <w:t>stopnia</w:t>
      </w:r>
      <w:r>
        <w:rPr>
          <w:rFonts w:asciiTheme="minorHAnsi" w:hAnsiTheme="minorHAnsi"/>
          <w:sz w:val="22"/>
          <w:szCs w:val="22"/>
        </w:rPr>
        <w:t xml:space="preserve"> szkolnego</w:t>
      </w:r>
      <w:r w:rsidR="006C1432" w:rsidRPr="008E5F39">
        <w:rPr>
          <w:rFonts w:asciiTheme="minorHAnsi" w:hAnsiTheme="minorHAnsi"/>
          <w:sz w:val="22"/>
          <w:szCs w:val="22"/>
        </w:rPr>
        <w:t xml:space="preserve"> konkursu oraz poniższe treści:</w:t>
      </w:r>
    </w:p>
    <w:p w14:paraId="67BB1C36" w14:textId="77777777" w:rsidR="008E5F39" w:rsidRPr="008E5F39" w:rsidRDefault="008E5F39" w:rsidP="00C00642">
      <w:pPr>
        <w:jc w:val="both"/>
        <w:rPr>
          <w:rFonts w:asciiTheme="minorHAnsi" w:hAnsiTheme="minorHAnsi"/>
          <w:sz w:val="22"/>
          <w:szCs w:val="22"/>
        </w:rPr>
      </w:pPr>
    </w:p>
    <w:p w14:paraId="06787C40" w14:textId="0E738D7A" w:rsidR="006C1432" w:rsidRPr="008E5F39" w:rsidRDefault="006C1432" w:rsidP="00EB3AB3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>Wymagania szczegółowe z podstawy programowej dla klas VII-VIII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020728F6" w14:textId="77777777" w:rsidR="008E5F39" w:rsidRDefault="008E5F39" w:rsidP="008E5F3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74366AF" w14:textId="5DA5F377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VIII. Własności figur geometrycznych na płaszczyźnie (pkt. 8-9)</w:t>
      </w:r>
      <w:r w:rsidR="008A5D97">
        <w:rPr>
          <w:rFonts w:asciiTheme="minorHAnsi" w:hAnsiTheme="minorHAnsi"/>
          <w:sz w:val="22"/>
          <w:szCs w:val="22"/>
        </w:rPr>
        <w:t>;</w:t>
      </w:r>
    </w:p>
    <w:p w14:paraId="4FC733B2" w14:textId="427A1324" w:rsidR="006C1432" w:rsidRPr="008E5F39" w:rsidRDefault="006C1432" w:rsidP="008E5F39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IX. Wielokąty (pkt. 1-2)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281711A0" w14:textId="603D3008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X. Oś liczbowa. Układ współrzędnych (pkt. 1)</w:t>
      </w:r>
      <w:r w:rsidR="008A5D97">
        <w:rPr>
          <w:rFonts w:asciiTheme="minorHAnsi" w:hAnsiTheme="minorHAnsi"/>
          <w:sz w:val="22"/>
          <w:szCs w:val="22"/>
        </w:rPr>
        <w:t>;</w:t>
      </w:r>
    </w:p>
    <w:p w14:paraId="180BF86D" w14:textId="26688896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XI. Geometria przestrzenna (pkt. 1-2)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1E462426" w14:textId="134CA8A1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XII. Wprowadzenie do kombinatoryki i rachunku prawdopodobieństwa (pkt. 1-2)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03E58247" w14:textId="7EEDDC8F" w:rsidR="006C1432" w:rsidRPr="008E5F39" w:rsidRDefault="006C1432" w:rsidP="008E5F39">
      <w:pPr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XIII. Odczytywanie danych i elementy statystyki opisowej (pkt. 1-3)</w:t>
      </w:r>
      <w:r w:rsidR="008A5D97">
        <w:rPr>
          <w:rFonts w:asciiTheme="minorHAnsi" w:hAnsiTheme="minorHAnsi"/>
          <w:sz w:val="22"/>
          <w:szCs w:val="22"/>
        </w:rPr>
        <w:t>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16C38150" w14:textId="77777777" w:rsidR="00C00642" w:rsidRPr="008E5F39" w:rsidRDefault="00C00642" w:rsidP="00C00642">
      <w:pPr>
        <w:jc w:val="both"/>
        <w:rPr>
          <w:rFonts w:asciiTheme="minorHAnsi" w:hAnsiTheme="minorHAnsi"/>
          <w:sz w:val="22"/>
          <w:szCs w:val="22"/>
        </w:rPr>
      </w:pPr>
    </w:p>
    <w:p w14:paraId="65449148" w14:textId="77777777" w:rsidR="006C1432" w:rsidRPr="008E5F39" w:rsidRDefault="006C1432" w:rsidP="00EB3AB3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 xml:space="preserve">Poszerzenie treści podstawy programowej na II </w:t>
      </w:r>
      <w:r w:rsidR="0090430F" w:rsidRPr="008E5F39">
        <w:rPr>
          <w:rFonts w:asciiTheme="minorHAnsi" w:hAnsiTheme="minorHAnsi"/>
          <w:b/>
          <w:sz w:val="22"/>
          <w:szCs w:val="22"/>
        </w:rPr>
        <w:t>stopniu</w:t>
      </w:r>
      <w:r w:rsidRPr="008E5F39">
        <w:rPr>
          <w:rFonts w:asciiTheme="minorHAnsi" w:hAnsiTheme="minorHAnsi"/>
          <w:b/>
          <w:sz w:val="22"/>
          <w:szCs w:val="22"/>
        </w:rPr>
        <w:t xml:space="preserve"> obejmuje następujące zagadnienia: </w:t>
      </w:r>
    </w:p>
    <w:p w14:paraId="12867257" w14:textId="77777777" w:rsidR="007323EF" w:rsidRPr="008E5F39" w:rsidRDefault="007323EF" w:rsidP="00C00642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Uczeń:</w:t>
      </w:r>
    </w:p>
    <w:p w14:paraId="4ADD3EC2" w14:textId="77777777" w:rsidR="006C1432" w:rsidRPr="008E5F39" w:rsidRDefault="007323EF" w:rsidP="009556BE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zna i stosuje </w:t>
      </w:r>
      <w:r w:rsidR="006C1432" w:rsidRPr="008E5F39">
        <w:rPr>
          <w:rFonts w:asciiTheme="minorHAnsi" w:hAnsiTheme="minorHAnsi"/>
          <w:sz w:val="22"/>
          <w:szCs w:val="22"/>
        </w:rPr>
        <w:t xml:space="preserve"> twierdzeni</w:t>
      </w:r>
      <w:r w:rsidRPr="008E5F39">
        <w:rPr>
          <w:rFonts w:asciiTheme="minorHAnsi" w:hAnsiTheme="minorHAnsi"/>
          <w:sz w:val="22"/>
          <w:szCs w:val="22"/>
        </w:rPr>
        <w:t>e</w:t>
      </w:r>
      <w:r w:rsidR="006C1432" w:rsidRPr="008E5F39">
        <w:rPr>
          <w:rFonts w:asciiTheme="minorHAnsi" w:hAnsiTheme="minorHAnsi"/>
          <w:sz w:val="22"/>
          <w:szCs w:val="22"/>
        </w:rPr>
        <w:t xml:space="preserve"> o kącie zewnętrznym trójkąta</w:t>
      </w:r>
      <w:r w:rsidRPr="008E5F39">
        <w:rPr>
          <w:rFonts w:asciiTheme="minorHAnsi" w:hAnsiTheme="minorHAnsi"/>
          <w:sz w:val="22"/>
          <w:szCs w:val="22"/>
        </w:rPr>
        <w:t>,</w:t>
      </w:r>
      <w:r w:rsidR="006C1432" w:rsidRPr="008E5F39">
        <w:rPr>
          <w:rFonts w:asciiTheme="minorHAnsi" w:hAnsiTheme="minorHAnsi"/>
          <w:sz w:val="22"/>
          <w:szCs w:val="22"/>
        </w:rPr>
        <w:t xml:space="preserve"> </w:t>
      </w:r>
    </w:p>
    <w:p w14:paraId="24BD7970" w14:textId="77777777" w:rsidR="0090430F" w:rsidRPr="008E5F39" w:rsidRDefault="007323EF" w:rsidP="009556BE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zna i stosuje  </w:t>
      </w:r>
      <w:r w:rsidR="006C1432" w:rsidRPr="008E5F39">
        <w:rPr>
          <w:rFonts w:asciiTheme="minorHAnsi" w:hAnsiTheme="minorHAnsi"/>
          <w:sz w:val="22"/>
          <w:szCs w:val="22"/>
        </w:rPr>
        <w:t>twierdzeni</w:t>
      </w:r>
      <w:r w:rsidRPr="008E5F39">
        <w:rPr>
          <w:rFonts w:asciiTheme="minorHAnsi" w:hAnsiTheme="minorHAnsi"/>
          <w:sz w:val="22"/>
          <w:szCs w:val="22"/>
        </w:rPr>
        <w:t>e</w:t>
      </w:r>
      <w:r w:rsidR="006C1432" w:rsidRPr="008E5F39">
        <w:rPr>
          <w:rFonts w:asciiTheme="minorHAnsi" w:hAnsiTheme="minorHAnsi"/>
          <w:sz w:val="22"/>
          <w:szCs w:val="22"/>
        </w:rPr>
        <w:t xml:space="preserve"> odwrotne do twierdzenia Pitagorasa</w:t>
      </w:r>
      <w:r w:rsidRPr="008E5F39">
        <w:rPr>
          <w:rFonts w:asciiTheme="minorHAnsi" w:hAnsiTheme="minorHAnsi"/>
          <w:sz w:val="22"/>
          <w:szCs w:val="22"/>
        </w:rPr>
        <w:t>,</w:t>
      </w:r>
    </w:p>
    <w:p w14:paraId="13E872D1" w14:textId="77777777" w:rsidR="0090430F" w:rsidRPr="008E5F39" w:rsidRDefault="007323EF" w:rsidP="009556BE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zna i stosuje  </w:t>
      </w:r>
      <w:r w:rsidR="0090430F" w:rsidRPr="008E5F39">
        <w:rPr>
          <w:rFonts w:asciiTheme="minorHAnsi" w:hAnsiTheme="minorHAnsi"/>
          <w:sz w:val="22"/>
          <w:szCs w:val="22"/>
        </w:rPr>
        <w:t>związk</w:t>
      </w:r>
      <w:r w:rsidRPr="008E5F39">
        <w:rPr>
          <w:rFonts w:asciiTheme="minorHAnsi" w:hAnsiTheme="minorHAnsi"/>
          <w:sz w:val="22"/>
          <w:szCs w:val="22"/>
        </w:rPr>
        <w:t>i</w:t>
      </w:r>
      <w:r w:rsidR="0090430F" w:rsidRPr="008E5F39">
        <w:rPr>
          <w:rFonts w:asciiTheme="minorHAnsi" w:hAnsiTheme="minorHAnsi"/>
          <w:sz w:val="22"/>
          <w:szCs w:val="22"/>
        </w:rPr>
        <w:t xml:space="preserve"> miarow</w:t>
      </w:r>
      <w:r w:rsidRPr="008E5F39">
        <w:rPr>
          <w:rFonts w:asciiTheme="minorHAnsi" w:hAnsiTheme="minorHAnsi"/>
          <w:sz w:val="22"/>
          <w:szCs w:val="22"/>
        </w:rPr>
        <w:t>e</w:t>
      </w:r>
      <w:r w:rsidR="0090430F" w:rsidRPr="008E5F39">
        <w:rPr>
          <w:rFonts w:asciiTheme="minorHAnsi" w:hAnsiTheme="minorHAnsi"/>
          <w:sz w:val="22"/>
          <w:szCs w:val="22"/>
        </w:rPr>
        <w:t xml:space="preserve"> w trójkącie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30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°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60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°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90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°</m:t>
            </m:r>
          </m:sup>
        </m:sSup>
        <m:r>
          <w:rPr>
            <w:rFonts w:ascii="Cambria Math" w:hAnsi="Cambria Math"/>
            <w:sz w:val="22"/>
            <w:szCs w:val="22"/>
          </w:rPr>
          <m:t>,</m:t>
        </m:r>
      </m:oMath>
    </w:p>
    <w:p w14:paraId="57896715" w14:textId="77777777" w:rsidR="0090430F" w:rsidRPr="008E5F39" w:rsidRDefault="007323EF" w:rsidP="009556BE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zna i stosuje  </w:t>
      </w:r>
      <w:r w:rsidR="0090430F" w:rsidRPr="008E5F39">
        <w:rPr>
          <w:rFonts w:asciiTheme="minorHAnsi" w:hAnsiTheme="minorHAnsi"/>
          <w:sz w:val="22"/>
          <w:szCs w:val="22"/>
        </w:rPr>
        <w:t>związk</w:t>
      </w:r>
      <w:r w:rsidRPr="008E5F39">
        <w:rPr>
          <w:rFonts w:asciiTheme="minorHAnsi" w:hAnsiTheme="minorHAnsi"/>
          <w:sz w:val="22"/>
          <w:szCs w:val="22"/>
        </w:rPr>
        <w:t>i</w:t>
      </w:r>
      <w:r w:rsidR="0090430F" w:rsidRPr="008E5F39">
        <w:rPr>
          <w:rFonts w:asciiTheme="minorHAnsi" w:hAnsiTheme="minorHAnsi"/>
          <w:sz w:val="22"/>
          <w:szCs w:val="22"/>
        </w:rPr>
        <w:t xml:space="preserve"> miarow</w:t>
      </w:r>
      <w:r w:rsidRPr="008E5F39">
        <w:rPr>
          <w:rFonts w:asciiTheme="minorHAnsi" w:hAnsiTheme="minorHAnsi"/>
          <w:sz w:val="22"/>
          <w:szCs w:val="22"/>
        </w:rPr>
        <w:t>e</w:t>
      </w:r>
      <w:r w:rsidR="0090430F" w:rsidRPr="008E5F39">
        <w:rPr>
          <w:rFonts w:asciiTheme="minorHAnsi" w:hAnsiTheme="minorHAnsi"/>
          <w:sz w:val="22"/>
          <w:szCs w:val="22"/>
        </w:rPr>
        <w:t xml:space="preserve"> w trójkącie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45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°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45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°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90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°</m:t>
            </m:r>
          </m:sup>
        </m:sSup>
      </m:oMath>
      <w:r w:rsidRPr="008E5F39">
        <w:rPr>
          <w:rFonts w:asciiTheme="minorHAnsi" w:hAnsiTheme="minorHAnsi"/>
          <w:sz w:val="22"/>
          <w:szCs w:val="22"/>
        </w:rPr>
        <w:t>,</w:t>
      </w:r>
    </w:p>
    <w:p w14:paraId="4D448272" w14:textId="77777777" w:rsidR="0090430F" w:rsidRPr="008E5F39" w:rsidRDefault="007323EF" w:rsidP="009556BE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zna i stosuje  wzór na pole i wysokość trójkąta równobocznego,</w:t>
      </w:r>
    </w:p>
    <w:p w14:paraId="584D25E1" w14:textId="77777777" w:rsidR="007323EF" w:rsidRPr="008E5F39" w:rsidRDefault="007323EF" w:rsidP="009556BE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potrafi policzyć pole sześciokąta foremnego dzieląc go na trójkąty lub trapezy,</w:t>
      </w:r>
    </w:p>
    <w:p w14:paraId="22B31A1B" w14:textId="77777777" w:rsidR="007323EF" w:rsidRPr="008E5F39" w:rsidRDefault="007323EF" w:rsidP="009556BE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potrafi obliczyć długość przekątnych sześciokąta foremnego o znanym boku, lub wyznaczyć długość boku znając długość przekątnych sześciokąta lub wyznaczyć długość boku znając pole sześciokąta,</w:t>
      </w:r>
    </w:p>
    <w:p w14:paraId="4BFD50D4" w14:textId="6F080292" w:rsidR="006C1432" w:rsidRPr="008E5F39" w:rsidRDefault="008E5F39" w:rsidP="009556BE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C1432" w:rsidRPr="008E5F39">
        <w:rPr>
          <w:rFonts w:asciiTheme="minorHAnsi" w:hAnsiTheme="minorHAnsi"/>
          <w:sz w:val="22"/>
          <w:szCs w:val="22"/>
        </w:rPr>
        <w:t>ozwiąz</w:t>
      </w:r>
      <w:r w:rsidR="007323EF" w:rsidRPr="008E5F39">
        <w:rPr>
          <w:rFonts w:asciiTheme="minorHAnsi" w:hAnsiTheme="minorHAnsi"/>
          <w:sz w:val="22"/>
          <w:szCs w:val="22"/>
        </w:rPr>
        <w:t>uje</w:t>
      </w:r>
      <w:r w:rsidR="006C1432" w:rsidRPr="008E5F39">
        <w:rPr>
          <w:rFonts w:asciiTheme="minorHAnsi" w:hAnsiTheme="minorHAnsi"/>
          <w:sz w:val="22"/>
          <w:szCs w:val="22"/>
        </w:rPr>
        <w:t xml:space="preserve"> układ równań pierwszego stopnia z dwiema niewiadomymi</w:t>
      </w:r>
      <w:r w:rsidR="00D90980" w:rsidRPr="008E5F39">
        <w:rPr>
          <w:rFonts w:asciiTheme="minorHAnsi" w:hAnsiTheme="minorHAnsi"/>
          <w:sz w:val="22"/>
          <w:szCs w:val="22"/>
        </w:rPr>
        <w:t>,</w:t>
      </w:r>
      <w:r w:rsidR="006C1432" w:rsidRPr="008E5F39">
        <w:rPr>
          <w:rFonts w:asciiTheme="minorHAnsi" w:hAnsiTheme="minorHAnsi"/>
          <w:sz w:val="22"/>
          <w:szCs w:val="22"/>
        </w:rPr>
        <w:t xml:space="preserve"> </w:t>
      </w:r>
    </w:p>
    <w:p w14:paraId="5012B8BF" w14:textId="1FA8C0CA" w:rsidR="006C1432" w:rsidRPr="008E5F39" w:rsidRDefault="008E5F39" w:rsidP="009556BE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D90980" w:rsidRPr="008E5F39">
        <w:rPr>
          <w:rFonts w:asciiTheme="minorHAnsi" w:hAnsiTheme="minorHAnsi"/>
          <w:sz w:val="22"/>
          <w:szCs w:val="22"/>
        </w:rPr>
        <w:t>ozwiązuje</w:t>
      </w:r>
      <w:r w:rsidR="006C1432" w:rsidRPr="008E5F39">
        <w:rPr>
          <w:rFonts w:asciiTheme="minorHAnsi" w:hAnsiTheme="minorHAnsi"/>
          <w:sz w:val="22"/>
          <w:szCs w:val="22"/>
        </w:rPr>
        <w:t xml:space="preserve"> zada</w:t>
      </w:r>
      <w:r w:rsidR="00D90980" w:rsidRPr="008E5F39">
        <w:rPr>
          <w:rFonts w:asciiTheme="minorHAnsi" w:hAnsiTheme="minorHAnsi"/>
          <w:sz w:val="22"/>
          <w:szCs w:val="22"/>
        </w:rPr>
        <w:t>nia</w:t>
      </w:r>
      <w:r w:rsidR="006C1432" w:rsidRPr="008E5F39">
        <w:rPr>
          <w:rFonts w:asciiTheme="minorHAnsi" w:hAnsiTheme="minorHAnsi"/>
          <w:sz w:val="22"/>
          <w:szCs w:val="22"/>
        </w:rPr>
        <w:t xml:space="preserve"> tekstow</w:t>
      </w:r>
      <w:r w:rsidR="00D90980" w:rsidRPr="008E5F39">
        <w:rPr>
          <w:rFonts w:asciiTheme="minorHAnsi" w:hAnsiTheme="minorHAnsi"/>
          <w:sz w:val="22"/>
          <w:szCs w:val="22"/>
        </w:rPr>
        <w:t>e</w:t>
      </w:r>
      <w:r w:rsidR="006C1432" w:rsidRPr="008E5F39">
        <w:rPr>
          <w:rFonts w:asciiTheme="minorHAnsi" w:hAnsiTheme="minorHAnsi"/>
          <w:sz w:val="22"/>
          <w:szCs w:val="22"/>
        </w:rPr>
        <w:t xml:space="preserve"> z zastosowaniem układów równań</w:t>
      </w:r>
      <w:r w:rsidR="00D90980" w:rsidRPr="008E5F39">
        <w:rPr>
          <w:rFonts w:asciiTheme="minorHAnsi" w:hAnsiTheme="minorHAnsi"/>
          <w:sz w:val="22"/>
          <w:szCs w:val="22"/>
        </w:rPr>
        <w:t xml:space="preserve"> stopnia</w:t>
      </w:r>
      <w:r w:rsidR="008A5D97">
        <w:rPr>
          <w:rFonts w:asciiTheme="minorHAnsi" w:hAnsiTheme="minorHAnsi"/>
          <w:sz w:val="22"/>
          <w:szCs w:val="22"/>
        </w:rPr>
        <w:t xml:space="preserve"> pierwszego</w:t>
      </w:r>
      <w:r w:rsidR="008A5D97">
        <w:rPr>
          <w:rFonts w:asciiTheme="minorHAnsi" w:hAnsiTheme="minorHAnsi"/>
          <w:sz w:val="22"/>
          <w:szCs w:val="22"/>
        </w:rPr>
        <w:br/>
      </w:r>
      <w:r w:rsidR="006C1432" w:rsidRPr="008E5F39">
        <w:rPr>
          <w:rFonts w:asciiTheme="minorHAnsi" w:hAnsiTheme="minorHAnsi"/>
          <w:sz w:val="22"/>
          <w:szCs w:val="22"/>
        </w:rPr>
        <w:t>z dwiema niewiadomymi</w:t>
      </w:r>
    </w:p>
    <w:p w14:paraId="79464828" w14:textId="44A3BCA4" w:rsidR="00D90980" w:rsidRPr="008E5F39" w:rsidRDefault="008E5F39" w:rsidP="009556BE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C00642" w:rsidRPr="008E5F39">
        <w:rPr>
          <w:rFonts w:asciiTheme="minorHAnsi" w:hAnsiTheme="minorHAnsi"/>
          <w:sz w:val="22"/>
          <w:szCs w:val="22"/>
        </w:rPr>
        <w:t>yłącza jednomian przed nawias, zapisuje wyrażenia algebraiczne w postaci iloczynu,</w:t>
      </w:r>
    </w:p>
    <w:p w14:paraId="184B1F65" w14:textId="69461B15" w:rsidR="00C00642" w:rsidRPr="008E5F39" w:rsidRDefault="008E5F39" w:rsidP="009556BE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C00642" w:rsidRPr="008E5F39">
        <w:rPr>
          <w:rFonts w:asciiTheme="minorHAnsi" w:hAnsiTheme="minorHAnsi"/>
          <w:sz w:val="22"/>
          <w:szCs w:val="22"/>
        </w:rPr>
        <w:t>tosuje metodę wyłączania jednomianu przed nawias do dowodzenia podzielności liczb</w:t>
      </w:r>
      <w:r>
        <w:rPr>
          <w:rFonts w:asciiTheme="minorHAnsi" w:hAnsiTheme="minorHAnsi"/>
          <w:sz w:val="22"/>
          <w:szCs w:val="22"/>
        </w:rPr>
        <w:t>.</w:t>
      </w:r>
    </w:p>
    <w:p w14:paraId="150018B8" w14:textId="77777777" w:rsidR="006C1432" w:rsidRPr="008E5F39" w:rsidRDefault="006C1432" w:rsidP="00C00642">
      <w:pPr>
        <w:jc w:val="both"/>
        <w:rPr>
          <w:rFonts w:asciiTheme="minorHAnsi" w:hAnsiTheme="minorHAnsi"/>
          <w:sz w:val="22"/>
          <w:szCs w:val="22"/>
        </w:rPr>
      </w:pPr>
    </w:p>
    <w:p w14:paraId="3FC11912" w14:textId="61552689" w:rsidR="006C1432" w:rsidRPr="008E5F39" w:rsidRDefault="006C1432" w:rsidP="009F06AE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>S</w:t>
      </w:r>
      <w:r w:rsidR="008E5F39">
        <w:rPr>
          <w:rFonts w:asciiTheme="minorHAnsi" w:hAnsiTheme="minorHAnsi"/>
          <w:b/>
          <w:sz w:val="22"/>
          <w:szCs w:val="22"/>
        </w:rPr>
        <w:t>topień wojewódzki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209A6DFC" w14:textId="77777777" w:rsidR="00C13477" w:rsidRDefault="008E5F39" w:rsidP="008A5D97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  <w:r w:rsidR="006C1432" w:rsidRPr="008E5F39">
        <w:rPr>
          <w:rFonts w:asciiTheme="minorHAnsi" w:hAnsiTheme="minorHAnsi"/>
          <w:sz w:val="22"/>
          <w:szCs w:val="22"/>
        </w:rPr>
        <w:t xml:space="preserve"> </w:t>
      </w:r>
      <w:r w:rsidR="00D90980" w:rsidRPr="008E5F39">
        <w:rPr>
          <w:rFonts w:asciiTheme="minorHAnsi" w:hAnsiTheme="minorHAnsi"/>
          <w:sz w:val="22"/>
          <w:szCs w:val="22"/>
        </w:rPr>
        <w:t xml:space="preserve">stopniu </w:t>
      </w:r>
      <w:r>
        <w:rPr>
          <w:rFonts w:asciiTheme="minorHAnsi" w:hAnsiTheme="minorHAnsi"/>
          <w:sz w:val="22"/>
          <w:szCs w:val="22"/>
        </w:rPr>
        <w:t xml:space="preserve">wojewódzkim </w:t>
      </w:r>
      <w:r w:rsidR="006C1432" w:rsidRPr="008E5F39">
        <w:rPr>
          <w:rFonts w:asciiTheme="minorHAnsi" w:hAnsiTheme="minorHAnsi"/>
          <w:sz w:val="22"/>
          <w:szCs w:val="22"/>
        </w:rPr>
        <w:t xml:space="preserve">konkursu obowiązuje zakres wiadomości i umiejętności </w:t>
      </w:r>
      <w:r w:rsidR="00D90980" w:rsidRPr="008E5F39">
        <w:rPr>
          <w:rFonts w:asciiTheme="minorHAnsi" w:hAnsiTheme="minorHAnsi"/>
          <w:sz w:val="22"/>
          <w:szCs w:val="22"/>
        </w:rPr>
        <w:t>stopnia</w:t>
      </w:r>
      <w:r>
        <w:rPr>
          <w:rFonts w:asciiTheme="minorHAnsi" w:hAnsiTheme="minorHAnsi"/>
          <w:sz w:val="22"/>
          <w:szCs w:val="22"/>
        </w:rPr>
        <w:t xml:space="preserve"> szkolnego i rejonowego</w:t>
      </w:r>
      <w:r w:rsidR="006C1432" w:rsidRPr="008E5F39">
        <w:rPr>
          <w:rFonts w:asciiTheme="minorHAnsi" w:hAnsiTheme="minorHAnsi"/>
          <w:sz w:val="22"/>
          <w:szCs w:val="22"/>
        </w:rPr>
        <w:t xml:space="preserve"> konkursu oraz poniższe treści:</w:t>
      </w:r>
    </w:p>
    <w:p w14:paraId="6DEB934A" w14:textId="5F7A2347" w:rsidR="006C1432" w:rsidRPr="008E5F39" w:rsidRDefault="006C1432" w:rsidP="00C00642">
      <w:p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017E703A" w14:textId="77777777" w:rsidR="006C1432" w:rsidRDefault="006C1432" w:rsidP="00C13477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>Wymagania szczegółowe z podstawy programowej dla klas VII-VIII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3B352D64" w14:textId="77777777" w:rsidR="002B1146" w:rsidRPr="008E5F39" w:rsidRDefault="002B1146" w:rsidP="002B1146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6AA41BBD" w14:textId="77777777" w:rsidR="009556BE" w:rsidRPr="008E5F39" w:rsidRDefault="009556BE" w:rsidP="008E5F39">
      <w:pPr>
        <w:pStyle w:val="Akapitzlist"/>
        <w:ind w:firstLine="696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X. Oś liczbowa. Układ współrzędnych na płaszczyźnie (pkt. 2-6) </w:t>
      </w:r>
    </w:p>
    <w:p w14:paraId="34C9041E" w14:textId="77777777" w:rsidR="009556BE" w:rsidRPr="008E5F39" w:rsidRDefault="009556BE" w:rsidP="008E5F39">
      <w:pPr>
        <w:pStyle w:val="Akapitzlist"/>
        <w:ind w:firstLine="696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XI. Geometria przestrzenna. (pkt. 3) </w:t>
      </w:r>
    </w:p>
    <w:p w14:paraId="1EAFCBC4" w14:textId="77777777" w:rsidR="009556BE" w:rsidRPr="008E5F39" w:rsidRDefault="009556BE" w:rsidP="008E5F39">
      <w:pPr>
        <w:pStyle w:val="Akapitzlist"/>
        <w:ind w:firstLine="696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XIV. Długość okręgu i pole koła. (pkt. 1-5) </w:t>
      </w:r>
    </w:p>
    <w:p w14:paraId="5928E203" w14:textId="77777777" w:rsidR="009556BE" w:rsidRPr="008E5F39" w:rsidRDefault="009556BE" w:rsidP="00C13477">
      <w:pPr>
        <w:pStyle w:val="Akapitzlist"/>
        <w:ind w:firstLine="696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XV. Symetrie. (pkt. 1-4) </w:t>
      </w:r>
    </w:p>
    <w:p w14:paraId="107375B1" w14:textId="77777777" w:rsidR="009556BE" w:rsidRPr="008E5F39" w:rsidRDefault="009556BE" w:rsidP="00C13477">
      <w:pPr>
        <w:pStyle w:val="Akapitzlist"/>
        <w:ind w:firstLine="696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XVI. Zaawansowane metody zliczania. (pkt. 1-2) </w:t>
      </w:r>
    </w:p>
    <w:p w14:paraId="3876D0A8" w14:textId="77777777" w:rsidR="009556BE" w:rsidRDefault="009556BE" w:rsidP="00C13477">
      <w:pPr>
        <w:pStyle w:val="Akapitzlist"/>
        <w:ind w:firstLine="696"/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XVII. Rachunek prawdopodobieństwa. (pkt. 1-2) </w:t>
      </w:r>
    </w:p>
    <w:p w14:paraId="6BA8469D" w14:textId="77777777" w:rsidR="00C13477" w:rsidRPr="008E5F39" w:rsidRDefault="00C13477" w:rsidP="00C13477">
      <w:pPr>
        <w:pStyle w:val="Akapitzlist"/>
        <w:ind w:firstLine="696"/>
        <w:jc w:val="both"/>
        <w:rPr>
          <w:rFonts w:asciiTheme="minorHAnsi" w:hAnsiTheme="minorHAnsi"/>
          <w:sz w:val="22"/>
          <w:szCs w:val="22"/>
        </w:rPr>
      </w:pPr>
    </w:p>
    <w:p w14:paraId="412F9034" w14:textId="77777777" w:rsidR="006C1432" w:rsidRPr="008E5F39" w:rsidRDefault="006C1432" w:rsidP="00C13477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 xml:space="preserve">Poszerzenie treści podstawy programowej na III </w:t>
      </w:r>
      <w:r w:rsidR="00D90980" w:rsidRPr="008E5F39">
        <w:rPr>
          <w:rFonts w:asciiTheme="minorHAnsi" w:hAnsiTheme="minorHAnsi"/>
          <w:b/>
          <w:sz w:val="22"/>
          <w:szCs w:val="22"/>
        </w:rPr>
        <w:t>stopniu</w:t>
      </w:r>
      <w:r w:rsidRPr="008E5F39">
        <w:rPr>
          <w:rFonts w:asciiTheme="minorHAnsi" w:hAnsiTheme="minorHAnsi"/>
          <w:b/>
          <w:sz w:val="22"/>
          <w:szCs w:val="22"/>
        </w:rPr>
        <w:t xml:space="preserve"> obejmuje następujące zagadnienia: </w:t>
      </w:r>
    </w:p>
    <w:p w14:paraId="58BBE631" w14:textId="77777777" w:rsidR="00D90980" w:rsidRPr="00C13477" w:rsidRDefault="00D90980" w:rsidP="00C00642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C13477">
        <w:rPr>
          <w:rFonts w:asciiTheme="minorHAnsi" w:hAnsiTheme="minorHAnsi"/>
          <w:sz w:val="22"/>
          <w:szCs w:val="22"/>
        </w:rPr>
        <w:t>Uczeń:</w:t>
      </w:r>
    </w:p>
    <w:p w14:paraId="3B7AD4B2" w14:textId="46CF7E18" w:rsidR="006C1432" w:rsidRPr="008E5F39" w:rsidRDefault="00C13477" w:rsidP="009556BE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C1432" w:rsidRPr="008E5F39">
        <w:rPr>
          <w:rFonts w:asciiTheme="minorHAnsi" w:hAnsiTheme="minorHAnsi"/>
          <w:sz w:val="22"/>
          <w:szCs w:val="22"/>
        </w:rPr>
        <w:t>ozróżnia i poda</w:t>
      </w:r>
      <w:r w:rsidR="00D90980" w:rsidRPr="008E5F39">
        <w:rPr>
          <w:rFonts w:asciiTheme="minorHAnsi" w:hAnsiTheme="minorHAnsi"/>
          <w:sz w:val="22"/>
          <w:szCs w:val="22"/>
        </w:rPr>
        <w:t>je</w:t>
      </w:r>
      <w:r w:rsidR="006C1432" w:rsidRPr="008E5F39">
        <w:rPr>
          <w:rFonts w:asciiTheme="minorHAnsi" w:hAnsiTheme="minorHAnsi"/>
          <w:sz w:val="22"/>
          <w:szCs w:val="22"/>
        </w:rPr>
        <w:t xml:space="preserve"> przykła</w:t>
      </w:r>
      <w:r w:rsidR="00D90980" w:rsidRPr="008E5F39">
        <w:rPr>
          <w:rFonts w:asciiTheme="minorHAnsi" w:hAnsiTheme="minorHAnsi"/>
          <w:sz w:val="22"/>
          <w:szCs w:val="22"/>
        </w:rPr>
        <w:t>dy</w:t>
      </w:r>
      <w:r w:rsidR="006C1432" w:rsidRPr="008E5F39">
        <w:rPr>
          <w:rFonts w:asciiTheme="minorHAnsi" w:hAnsiTheme="minorHAnsi"/>
          <w:sz w:val="22"/>
          <w:szCs w:val="22"/>
        </w:rPr>
        <w:t xml:space="preserve"> wielkości odwrotnie proporcjonalnych</w:t>
      </w:r>
      <w:r w:rsidR="00D90980" w:rsidRPr="008E5F39">
        <w:rPr>
          <w:rFonts w:asciiTheme="minorHAnsi" w:hAnsiTheme="minorHAnsi"/>
          <w:sz w:val="22"/>
          <w:szCs w:val="22"/>
        </w:rPr>
        <w:t>,</w:t>
      </w:r>
    </w:p>
    <w:p w14:paraId="723E83E8" w14:textId="2DA3E45A" w:rsidR="006C1432" w:rsidRPr="008E5F39" w:rsidRDefault="00C13477" w:rsidP="009556BE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C1432" w:rsidRPr="008E5F39">
        <w:rPr>
          <w:rFonts w:asciiTheme="minorHAnsi" w:hAnsiTheme="minorHAnsi"/>
          <w:sz w:val="22"/>
          <w:szCs w:val="22"/>
        </w:rPr>
        <w:t>apis</w:t>
      </w:r>
      <w:r w:rsidR="00D90980" w:rsidRPr="008E5F39">
        <w:rPr>
          <w:rFonts w:asciiTheme="minorHAnsi" w:hAnsiTheme="minorHAnsi"/>
          <w:sz w:val="22"/>
          <w:szCs w:val="22"/>
        </w:rPr>
        <w:t>uje</w:t>
      </w:r>
      <w:r w:rsidR="006C1432" w:rsidRPr="008E5F39">
        <w:rPr>
          <w:rFonts w:asciiTheme="minorHAnsi" w:hAnsiTheme="minorHAnsi"/>
          <w:sz w:val="22"/>
          <w:szCs w:val="22"/>
        </w:rPr>
        <w:t xml:space="preserve"> związk</w:t>
      </w:r>
      <w:r w:rsidR="00D90980" w:rsidRPr="008E5F39">
        <w:rPr>
          <w:rFonts w:asciiTheme="minorHAnsi" w:hAnsiTheme="minorHAnsi"/>
          <w:sz w:val="22"/>
          <w:szCs w:val="22"/>
        </w:rPr>
        <w:t>i</w:t>
      </w:r>
      <w:r w:rsidR="006C1432" w:rsidRPr="008E5F39">
        <w:rPr>
          <w:rFonts w:asciiTheme="minorHAnsi" w:hAnsiTheme="minorHAnsi"/>
          <w:sz w:val="22"/>
          <w:szCs w:val="22"/>
        </w:rPr>
        <w:t xml:space="preserve"> między wielkościami odwrotnie proporcjonalnymi</w:t>
      </w:r>
      <w:r w:rsidR="00D90980" w:rsidRPr="008E5F39">
        <w:rPr>
          <w:rFonts w:asciiTheme="minorHAnsi" w:hAnsiTheme="minorHAnsi"/>
          <w:sz w:val="22"/>
          <w:szCs w:val="22"/>
        </w:rPr>
        <w:t>,</w:t>
      </w:r>
    </w:p>
    <w:p w14:paraId="635753EA" w14:textId="78B0437C" w:rsidR="006C1432" w:rsidRPr="008E5F39" w:rsidRDefault="00C13477" w:rsidP="009556BE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6C1432" w:rsidRPr="008E5F39">
        <w:rPr>
          <w:rFonts w:asciiTheme="minorHAnsi" w:hAnsiTheme="minorHAnsi"/>
          <w:sz w:val="22"/>
          <w:szCs w:val="22"/>
        </w:rPr>
        <w:t>yznacza wartości przyjmowane przez wielko</w:t>
      </w:r>
      <w:r w:rsidR="00D90980" w:rsidRPr="008E5F39">
        <w:rPr>
          <w:rFonts w:asciiTheme="minorHAnsi" w:hAnsiTheme="minorHAnsi"/>
          <w:sz w:val="22"/>
          <w:szCs w:val="22"/>
        </w:rPr>
        <w:t>ści</w:t>
      </w:r>
      <w:r w:rsidR="006C1432" w:rsidRPr="008E5F39">
        <w:rPr>
          <w:rFonts w:asciiTheme="minorHAnsi" w:hAnsiTheme="minorHAnsi"/>
          <w:sz w:val="22"/>
          <w:szCs w:val="22"/>
        </w:rPr>
        <w:t xml:space="preserve"> odwrotnie proporcjonaln</w:t>
      </w:r>
      <w:r w:rsidR="00D90980" w:rsidRPr="008E5F39">
        <w:rPr>
          <w:rFonts w:asciiTheme="minorHAnsi" w:hAnsiTheme="minorHAnsi"/>
          <w:sz w:val="22"/>
          <w:szCs w:val="22"/>
        </w:rPr>
        <w:t>e</w:t>
      </w:r>
      <w:r w:rsidR="002B04C7">
        <w:rPr>
          <w:rFonts w:asciiTheme="minorHAnsi" w:hAnsiTheme="minorHAnsi"/>
          <w:sz w:val="22"/>
          <w:szCs w:val="22"/>
        </w:rPr>
        <w:t xml:space="preserve"> </w:t>
      </w:r>
      <w:r w:rsidR="006C1432" w:rsidRPr="008E5F39">
        <w:rPr>
          <w:rFonts w:asciiTheme="minorHAnsi" w:hAnsiTheme="minorHAnsi"/>
          <w:sz w:val="22"/>
          <w:szCs w:val="22"/>
        </w:rPr>
        <w:t>w przypadku konkretnej zależności proporcjonalnej</w:t>
      </w:r>
      <w:r w:rsidR="00D90980" w:rsidRPr="008E5F39">
        <w:rPr>
          <w:rFonts w:asciiTheme="minorHAnsi" w:hAnsiTheme="minorHAnsi"/>
          <w:sz w:val="22"/>
          <w:szCs w:val="22"/>
        </w:rPr>
        <w:t>,</w:t>
      </w:r>
    </w:p>
    <w:p w14:paraId="283B22EF" w14:textId="46114673" w:rsidR="006C1432" w:rsidRPr="008E5F39" w:rsidRDefault="00C13477" w:rsidP="009556BE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6C1432" w:rsidRPr="008E5F39">
        <w:rPr>
          <w:rFonts w:asciiTheme="minorHAnsi" w:hAnsiTheme="minorHAnsi"/>
          <w:sz w:val="22"/>
          <w:szCs w:val="22"/>
        </w:rPr>
        <w:t>ozwiąz</w:t>
      </w:r>
      <w:r w:rsidR="00D90980" w:rsidRPr="008E5F39">
        <w:rPr>
          <w:rFonts w:asciiTheme="minorHAnsi" w:hAnsiTheme="minorHAnsi"/>
          <w:sz w:val="22"/>
          <w:szCs w:val="22"/>
        </w:rPr>
        <w:t>uje</w:t>
      </w:r>
      <w:r w:rsidR="006C1432" w:rsidRPr="008E5F39">
        <w:rPr>
          <w:rFonts w:asciiTheme="minorHAnsi" w:hAnsiTheme="minorHAnsi"/>
          <w:sz w:val="22"/>
          <w:szCs w:val="22"/>
        </w:rPr>
        <w:t xml:space="preserve"> nierówności pierwszego stopnia z jedną niewiadomą</w:t>
      </w:r>
      <w:r w:rsidR="00D90980" w:rsidRPr="008E5F39">
        <w:rPr>
          <w:rFonts w:asciiTheme="minorHAnsi" w:hAnsiTheme="minorHAnsi"/>
          <w:sz w:val="22"/>
          <w:szCs w:val="22"/>
        </w:rPr>
        <w:t>,</w:t>
      </w:r>
    </w:p>
    <w:p w14:paraId="7FB7E604" w14:textId="6D1197AD" w:rsidR="006C1432" w:rsidRPr="008E5F39" w:rsidRDefault="00C13477" w:rsidP="009556BE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</w:t>
      </w:r>
      <w:r w:rsidR="006C1432" w:rsidRPr="008E5F39">
        <w:rPr>
          <w:rFonts w:asciiTheme="minorHAnsi" w:hAnsiTheme="minorHAnsi"/>
          <w:sz w:val="22"/>
          <w:szCs w:val="22"/>
        </w:rPr>
        <w:t>ozwiąz</w:t>
      </w:r>
      <w:r w:rsidR="00D90980" w:rsidRPr="008E5F39">
        <w:rPr>
          <w:rFonts w:asciiTheme="minorHAnsi" w:hAnsiTheme="minorHAnsi"/>
          <w:sz w:val="22"/>
          <w:szCs w:val="22"/>
        </w:rPr>
        <w:t>uje</w:t>
      </w:r>
      <w:r w:rsidR="006C1432" w:rsidRPr="008E5F39">
        <w:rPr>
          <w:rFonts w:asciiTheme="minorHAnsi" w:hAnsiTheme="minorHAnsi"/>
          <w:sz w:val="22"/>
          <w:szCs w:val="22"/>
        </w:rPr>
        <w:t xml:space="preserve"> zada</w:t>
      </w:r>
      <w:r w:rsidR="00D90980" w:rsidRPr="008E5F39">
        <w:rPr>
          <w:rFonts w:asciiTheme="minorHAnsi" w:hAnsiTheme="minorHAnsi"/>
          <w:sz w:val="22"/>
          <w:szCs w:val="22"/>
        </w:rPr>
        <w:t>nia</w:t>
      </w:r>
      <w:r w:rsidR="006C1432" w:rsidRPr="008E5F39">
        <w:rPr>
          <w:rFonts w:asciiTheme="minorHAnsi" w:hAnsiTheme="minorHAnsi"/>
          <w:sz w:val="22"/>
          <w:szCs w:val="22"/>
        </w:rPr>
        <w:t xml:space="preserve"> tekstow</w:t>
      </w:r>
      <w:r w:rsidR="00D90980" w:rsidRPr="008E5F39">
        <w:rPr>
          <w:rFonts w:asciiTheme="minorHAnsi" w:hAnsiTheme="minorHAnsi"/>
          <w:sz w:val="22"/>
          <w:szCs w:val="22"/>
        </w:rPr>
        <w:t>e</w:t>
      </w:r>
      <w:r w:rsidR="006C1432" w:rsidRPr="008E5F39">
        <w:rPr>
          <w:rFonts w:asciiTheme="minorHAnsi" w:hAnsiTheme="minorHAnsi"/>
          <w:sz w:val="22"/>
          <w:szCs w:val="22"/>
        </w:rPr>
        <w:t xml:space="preserve"> z zastosowaniem nierówności pierwszego stopnia z jedną niewiadomą</w:t>
      </w:r>
      <w:r w:rsidR="00D90980" w:rsidRPr="008E5F39">
        <w:rPr>
          <w:rFonts w:asciiTheme="minorHAnsi" w:hAnsiTheme="minorHAnsi"/>
          <w:sz w:val="22"/>
          <w:szCs w:val="22"/>
        </w:rPr>
        <w:t>,</w:t>
      </w:r>
    </w:p>
    <w:p w14:paraId="4D001453" w14:textId="0632DD57" w:rsidR="007323EF" w:rsidRPr="008E5F39" w:rsidRDefault="00C13477" w:rsidP="009556BE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7323EF" w:rsidRPr="008E5F39">
        <w:rPr>
          <w:rFonts w:asciiTheme="minorHAnsi" w:hAnsiTheme="minorHAnsi"/>
          <w:sz w:val="22"/>
          <w:szCs w:val="22"/>
        </w:rPr>
        <w:t>na</w:t>
      </w:r>
      <w:r w:rsidR="00D90980" w:rsidRPr="008E5F39">
        <w:rPr>
          <w:rFonts w:asciiTheme="minorHAnsi" w:hAnsiTheme="minorHAnsi"/>
          <w:sz w:val="22"/>
          <w:szCs w:val="22"/>
        </w:rPr>
        <w:t xml:space="preserve"> i stosuje</w:t>
      </w:r>
      <w:r w:rsidR="007323EF" w:rsidRPr="008E5F39">
        <w:rPr>
          <w:rFonts w:asciiTheme="minorHAnsi" w:hAnsiTheme="minorHAnsi"/>
          <w:sz w:val="22"/>
          <w:szCs w:val="22"/>
        </w:rPr>
        <w:t xml:space="preserve"> wzor</w:t>
      </w:r>
      <w:r w:rsidR="00D90980" w:rsidRPr="008E5F39">
        <w:rPr>
          <w:rFonts w:asciiTheme="minorHAnsi" w:hAnsiTheme="minorHAnsi"/>
          <w:sz w:val="22"/>
          <w:szCs w:val="22"/>
        </w:rPr>
        <w:t>y</w:t>
      </w:r>
      <w:r w:rsidR="007323EF" w:rsidRPr="008E5F39">
        <w:rPr>
          <w:rFonts w:asciiTheme="minorHAnsi" w:hAnsiTheme="minorHAnsi"/>
          <w:sz w:val="22"/>
          <w:szCs w:val="22"/>
        </w:rPr>
        <w:t xml:space="preserve"> skróconego mnożenia - różnica kwadratów, kwadrat sumy i kwadrat różnicy</w:t>
      </w:r>
      <w:r w:rsidR="00D90980" w:rsidRPr="008E5F39">
        <w:rPr>
          <w:rFonts w:asciiTheme="minorHAnsi" w:hAnsiTheme="minorHAnsi"/>
          <w:sz w:val="22"/>
          <w:szCs w:val="22"/>
        </w:rPr>
        <w:t>,</w:t>
      </w:r>
    </w:p>
    <w:p w14:paraId="17188B26" w14:textId="13E9414B" w:rsidR="00D90980" w:rsidRPr="008E5F39" w:rsidRDefault="00C13477" w:rsidP="009556BE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D90980" w:rsidRPr="008E5F39">
        <w:rPr>
          <w:rFonts w:asciiTheme="minorHAnsi" w:hAnsiTheme="minorHAnsi"/>
          <w:sz w:val="22"/>
          <w:szCs w:val="22"/>
        </w:rPr>
        <w:t xml:space="preserve">ykorzystuje </w:t>
      </w:r>
      <w:r w:rsidR="00C00642" w:rsidRPr="008E5F39">
        <w:rPr>
          <w:rFonts w:asciiTheme="minorHAnsi" w:hAnsiTheme="minorHAnsi"/>
          <w:sz w:val="22"/>
          <w:szCs w:val="22"/>
        </w:rPr>
        <w:t>wzory skróconego mnożenia w prostych zadaniach na dowodzenie.</w:t>
      </w:r>
    </w:p>
    <w:p w14:paraId="239EDFDD" w14:textId="77777777" w:rsidR="007323EF" w:rsidRPr="008E5F39" w:rsidRDefault="007323EF" w:rsidP="00C00642">
      <w:pPr>
        <w:jc w:val="both"/>
        <w:rPr>
          <w:rFonts w:asciiTheme="minorHAnsi" w:hAnsiTheme="minorHAnsi"/>
          <w:sz w:val="22"/>
          <w:szCs w:val="22"/>
        </w:rPr>
      </w:pPr>
    </w:p>
    <w:p w14:paraId="20FED776" w14:textId="12E714E4" w:rsidR="009556BE" w:rsidRPr="008E5F39" w:rsidRDefault="006C1432" w:rsidP="00C13477">
      <w:pPr>
        <w:pStyle w:val="Akapitzlist"/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b/>
          <w:sz w:val="22"/>
          <w:szCs w:val="22"/>
        </w:rPr>
        <w:t>W</w:t>
      </w:r>
      <w:r w:rsidR="00C13477">
        <w:rPr>
          <w:rFonts w:asciiTheme="minorHAnsi" w:hAnsiTheme="minorHAnsi"/>
          <w:b/>
          <w:sz w:val="22"/>
          <w:szCs w:val="22"/>
        </w:rPr>
        <w:t>yk</w:t>
      </w:r>
      <w:r w:rsidR="00C13477" w:rsidRPr="00CE36FC">
        <w:rPr>
          <w:rFonts w:asciiTheme="minorHAnsi" w:hAnsiTheme="minorHAnsi"/>
          <w:b/>
          <w:bCs/>
          <w:sz w:val="22"/>
          <w:szCs w:val="22"/>
        </w:rPr>
        <w:t>az literatury pomocnej dla uczestnika i nauczyciela w procesie przygotowania do udziału w konkursie</w:t>
      </w:r>
    </w:p>
    <w:p w14:paraId="6B9C89DB" w14:textId="40240C19" w:rsidR="009D4A77" w:rsidRPr="008E5F39" w:rsidRDefault="006C1432" w:rsidP="009D4A7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Podręczniki do matematyki dopuszczone przez MEN do użytku szkolnego przeznaczone do kształcenia ogólnego, uwzględniające podstawę programową kształcenia</w:t>
      </w:r>
      <w:r w:rsidR="008A5D97">
        <w:rPr>
          <w:rFonts w:asciiTheme="minorHAnsi" w:hAnsiTheme="minorHAnsi"/>
          <w:sz w:val="22"/>
          <w:szCs w:val="22"/>
        </w:rPr>
        <w:t xml:space="preserve"> ogólnego w szkole podstawowej;</w:t>
      </w:r>
    </w:p>
    <w:p w14:paraId="6F61750A" w14:textId="55A89F9E" w:rsidR="009D4A77" w:rsidRPr="008E5F39" w:rsidRDefault="006C1432" w:rsidP="009D4A7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Zbiory zadań spójne z podręcznikami dopuszczonymi przez MEN do użytku szkolnego przeznaczone do kształcenia ogólnego, uwzględniające podstawę programową kształceni</w:t>
      </w:r>
      <w:r w:rsidR="008A5D97">
        <w:rPr>
          <w:rFonts w:asciiTheme="minorHAnsi" w:hAnsiTheme="minorHAnsi"/>
          <w:sz w:val="22"/>
          <w:szCs w:val="22"/>
        </w:rPr>
        <w:t>a ogólnego w szkole podstawowej;</w:t>
      </w:r>
    </w:p>
    <w:p w14:paraId="08D402C9" w14:textId="465A533C" w:rsidR="009D4A77" w:rsidRPr="008E5F39" w:rsidRDefault="006C1432" w:rsidP="009D4A7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Bednarek W., Matematyka dla juniorów. Zadania konkursowe. Dla klas VII-VIII szkoły podstawowej i </w:t>
      </w:r>
      <w:proofErr w:type="spellStart"/>
      <w:r w:rsidRPr="008E5F39">
        <w:rPr>
          <w:rFonts w:asciiTheme="minorHAnsi" w:hAnsiTheme="minorHAnsi"/>
          <w:sz w:val="22"/>
          <w:szCs w:val="22"/>
        </w:rPr>
        <w:t>I</w:t>
      </w:r>
      <w:proofErr w:type="spellEnd"/>
      <w:r w:rsidRPr="008E5F39">
        <w:rPr>
          <w:rFonts w:asciiTheme="minorHAnsi" w:hAnsiTheme="minorHAnsi"/>
          <w:sz w:val="22"/>
          <w:szCs w:val="22"/>
        </w:rPr>
        <w:t xml:space="preserve"> klasy szkoły ponadpodstawowej, W</w:t>
      </w:r>
      <w:r w:rsidR="008A5D97">
        <w:rPr>
          <w:rFonts w:asciiTheme="minorHAnsi" w:hAnsiTheme="minorHAnsi"/>
          <w:sz w:val="22"/>
          <w:szCs w:val="22"/>
        </w:rPr>
        <w:t>ydawnictwo Nowik 2019;</w:t>
      </w:r>
    </w:p>
    <w:p w14:paraId="487BA020" w14:textId="06D2002E" w:rsidR="009D4A77" w:rsidRPr="008E5F39" w:rsidRDefault="006C1432" w:rsidP="009D4A7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Bobiński Z., </w:t>
      </w:r>
      <w:proofErr w:type="spellStart"/>
      <w:r w:rsidRPr="008E5F39">
        <w:rPr>
          <w:rFonts w:asciiTheme="minorHAnsi" w:hAnsiTheme="minorHAnsi"/>
          <w:sz w:val="22"/>
          <w:szCs w:val="22"/>
        </w:rPr>
        <w:t>Nodzyński</w:t>
      </w:r>
      <w:proofErr w:type="spellEnd"/>
      <w:r w:rsidRPr="008E5F39">
        <w:rPr>
          <w:rFonts w:asciiTheme="minorHAnsi" w:hAnsiTheme="minorHAnsi"/>
          <w:sz w:val="22"/>
          <w:szCs w:val="22"/>
        </w:rPr>
        <w:t xml:space="preserve"> P., </w:t>
      </w:r>
      <w:proofErr w:type="spellStart"/>
      <w:r w:rsidRPr="008E5F39">
        <w:rPr>
          <w:rFonts w:asciiTheme="minorHAnsi" w:hAnsiTheme="minorHAnsi"/>
          <w:sz w:val="22"/>
          <w:szCs w:val="22"/>
        </w:rPr>
        <w:t>Uscki</w:t>
      </w:r>
      <w:proofErr w:type="spellEnd"/>
      <w:r w:rsidRPr="008E5F39">
        <w:rPr>
          <w:rFonts w:asciiTheme="minorHAnsi" w:hAnsiTheme="minorHAnsi"/>
          <w:sz w:val="22"/>
          <w:szCs w:val="22"/>
        </w:rPr>
        <w:t xml:space="preserve"> M., Matematyka bez fo</w:t>
      </w:r>
      <w:r w:rsidR="008A5D97">
        <w:rPr>
          <w:rFonts w:asciiTheme="minorHAnsi" w:hAnsiTheme="minorHAnsi"/>
          <w:sz w:val="22"/>
          <w:szCs w:val="22"/>
        </w:rPr>
        <w:t>rmuł, Wydawnictwo Aksjomat 2016;</w:t>
      </w:r>
    </w:p>
    <w:p w14:paraId="49BAD3ED" w14:textId="3CA77200" w:rsidR="009D4A77" w:rsidRPr="008E5F39" w:rsidRDefault="006C1432" w:rsidP="009D4A7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 xml:space="preserve">Bobiński Z., Krause A., Kobus M., </w:t>
      </w:r>
      <w:proofErr w:type="spellStart"/>
      <w:r w:rsidRPr="008E5F39">
        <w:rPr>
          <w:rFonts w:asciiTheme="minorHAnsi" w:hAnsiTheme="minorHAnsi"/>
          <w:sz w:val="22"/>
          <w:szCs w:val="22"/>
        </w:rPr>
        <w:t>Nodzyński</w:t>
      </w:r>
      <w:proofErr w:type="spellEnd"/>
      <w:r w:rsidRPr="008E5F39">
        <w:rPr>
          <w:rFonts w:asciiTheme="minorHAnsi" w:hAnsiTheme="minorHAnsi"/>
          <w:sz w:val="22"/>
          <w:szCs w:val="22"/>
        </w:rPr>
        <w:t xml:space="preserve"> P., Liga Zadaniowa. 30 lat konkursu matematycz</w:t>
      </w:r>
      <w:r w:rsidR="008A5D97">
        <w:rPr>
          <w:rFonts w:asciiTheme="minorHAnsi" w:hAnsiTheme="minorHAnsi"/>
          <w:sz w:val="22"/>
          <w:szCs w:val="22"/>
        </w:rPr>
        <w:t>nego, Wydawnictwo Aksjomat 2018;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1F60FEF2" w14:textId="77777777" w:rsidR="009D4A77" w:rsidRPr="008E5F39" w:rsidRDefault="006C1432" w:rsidP="009D4A7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Janowicz J., Matematyka. Organizuję konkursy w klasach 4-6 szkoły podstawowej. Gdańskie Wydawnictwo Oświatowe, Gdańsk 2018;</w:t>
      </w:r>
    </w:p>
    <w:p w14:paraId="67214734" w14:textId="23B340A6" w:rsidR="009D4A77" w:rsidRPr="008E5F39" w:rsidRDefault="006C1432" w:rsidP="009D4A7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Janowicz J., Matematyka. Zbiór zadań konkursowych dla klasy 7-8 szkoły podstawowej. Część 1 i 2, Gdań</w:t>
      </w:r>
      <w:r w:rsidR="008A5D97">
        <w:rPr>
          <w:rFonts w:asciiTheme="minorHAnsi" w:hAnsiTheme="minorHAnsi"/>
          <w:sz w:val="22"/>
          <w:szCs w:val="22"/>
        </w:rPr>
        <w:t>skie Wydawnictwo Oświatowe 2018;</w:t>
      </w:r>
    </w:p>
    <w:p w14:paraId="02B58610" w14:textId="2EB3B6E0" w:rsidR="009D4A77" w:rsidRPr="008E5F39" w:rsidRDefault="006C1432" w:rsidP="009D4A7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Kalisz S., Kulbicki J., Rudzki H., Matematyka na szóstkę. Zadania dl</w:t>
      </w:r>
      <w:r w:rsidR="008A5D97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8A5D97">
        <w:rPr>
          <w:rFonts w:asciiTheme="minorHAnsi" w:hAnsiTheme="minorHAnsi"/>
          <w:sz w:val="22"/>
          <w:szCs w:val="22"/>
        </w:rPr>
        <w:t>kl</w:t>
      </w:r>
      <w:proofErr w:type="spellEnd"/>
      <w:r w:rsidR="008A5D97">
        <w:rPr>
          <w:rFonts w:asciiTheme="minorHAnsi" w:hAnsiTheme="minorHAnsi"/>
          <w:sz w:val="22"/>
          <w:szCs w:val="22"/>
        </w:rPr>
        <w:t xml:space="preserve"> VI, Wydawnictwo Nowik 2016;</w:t>
      </w:r>
      <w:r w:rsidRPr="008E5F39">
        <w:rPr>
          <w:rFonts w:asciiTheme="minorHAnsi" w:hAnsiTheme="minorHAnsi"/>
          <w:sz w:val="22"/>
          <w:szCs w:val="22"/>
        </w:rPr>
        <w:t xml:space="preserve"> </w:t>
      </w:r>
    </w:p>
    <w:p w14:paraId="08E4C412" w14:textId="7E0A3A27" w:rsidR="009D4A77" w:rsidRPr="008E5F39" w:rsidRDefault="006C1432" w:rsidP="009D4A7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Pawłowski H., Olimpiady i konkursy matematyczne. Zadania dla uczniów szkół podstawowych i gi</w:t>
      </w:r>
      <w:r w:rsidR="008A5D97">
        <w:rPr>
          <w:rFonts w:asciiTheme="minorHAnsi" w:hAnsiTheme="minorHAnsi"/>
          <w:sz w:val="22"/>
          <w:szCs w:val="22"/>
        </w:rPr>
        <w:t>mnazjów, Wydawnictwo Tutor 2018;</w:t>
      </w:r>
    </w:p>
    <w:p w14:paraId="4B42991E" w14:textId="06AC06F3" w:rsidR="009D4A77" w:rsidRPr="008E5F39" w:rsidRDefault="006C1432" w:rsidP="009D4A7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Rosół M., Wilińska E., Dróż R., Konkursy matematyczne dla szkoły podstaw</w:t>
      </w:r>
      <w:r w:rsidR="008A5D97">
        <w:rPr>
          <w:rFonts w:asciiTheme="minorHAnsi" w:hAnsiTheme="minorHAnsi"/>
          <w:sz w:val="22"/>
          <w:szCs w:val="22"/>
        </w:rPr>
        <w:t>owej, Wydawnictwo Aksjomat 2017;</w:t>
      </w:r>
      <w:r w:rsidRPr="008E5F39">
        <w:rPr>
          <w:rFonts w:asciiTheme="minorHAnsi" w:hAnsiTheme="minorHAnsi"/>
          <w:sz w:val="22"/>
          <w:szCs w:val="22"/>
        </w:rPr>
        <w:t xml:space="preserve">  </w:t>
      </w:r>
    </w:p>
    <w:p w14:paraId="54F8F5AB" w14:textId="71BDC206" w:rsidR="006C1432" w:rsidRPr="008E5F39" w:rsidRDefault="006C1432" w:rsidP="009D4A77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8E5F39">
        <w:rPr>
          <w:rFonts w:asciiTheme="minorHAnsi" w:hAnsiTheme="minorHAnsi"/>
          <w:sz w:val="22"/>
          <w:szCs w:val="22"/>
        </w:rPr>
        <w:t>Guzicki W. , Rozszerzony program matematyki w gimnazjum Poradnik nauczyciela wydany przez ORE, Warszawa 2013</w:t>
      </w:r>
      <w:r w:rsidR="008A5D97">
        <w:rPr>
          <w:rFonts w:asciiTheme="minorHAnsi" w:hAnsiTheme="minorHAnsi"/>
          <w:sz w:val="22"/>
          <w:szCs w:val="22"/>
        </w:rPr>
        <w:t>.</w:t>
      </w:r>
    </w:p>
    <w:p w14:paraId="343A6DF3" w14:textId="77777777" w:rsidR="00DE70DB" w:rsidRPr="008E5F39" w:rsidRDefault="00905EC0" w:rsidP="00C00642">
      <w:pPr>
        <w:rPr>
          <w:rFonts w:asciiTheme="minorHAnsi" w:hAnsiTheme="minorHAnsi"/>
          <w:sz w:val="22"/>
          <w:szCs w:val="22"/>
        </w:rPr>
      </w:pPr>
    </w:p>
    <w:sectPr w:rsidR="00DE70DB" w:rsidRPr="008E5F39" w:rsidSect="00A82DD6">
      <w:head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EDECF" w14:textId="77777777" w:rsidR="00905EC0" w:rsidRDefault="00905EC0" w:rsidP="00A82DD6">
      <w:r>
        <w:separator/>
      </w:r>
    </w:p>
  </w:endnote>
  <w:endnote w:type="continuationSeparator" w:id="0">
    <w:p w14:paraId="1FF606D5" w14:textId="77777777" w:rsidR="00905EC0" w:rsidRDefault="00905EC0" w:rsidP="00A8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728778"/>
      <w:docPartObj>
        <w:docPartGallery w:val="Page Numbers (Bottom of Page)"/>
        <w:docPartUnique/>
      </w:docPartObj>
    </w:sdtPr>
    <w:sdtEndPr/>
    <w:sdtContent>
      <w:p w14:paraId="7014D399" w14:textId="18110595" w:rsidR="00A82DD6" w:rsidRDefault="00A82D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C7">
          <w:rPr>
            <w:noProof/>
          </w:rPr>
          <w:t>1</w:t>
        </w:r>
        <w:r>
          <w:fldChar w:fldCharType="end"/>
        </w:r>
      </w:p>
    </w:sdtContent>
  </w:sdt>
  <w:p w14:paraId="7B07AA15" w14:textId="77777777" w:rsidR="00A82DD6" w:rsidRDefault="00A82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E6A25" w14:textId="77777777" w:rsidR="00905EC0" w:rsidRDefault="00905EC0" w:rsidP="00A82DD6">
      <w:r>
        <w:separator/>
      </w:r>
    </w:p>
  </w:footnote>
  <w:footnote w:type="continuationSeparator" w:id="0">
    <w:p w14:paraId="1FB95D64" w14:textId="77777777" w:rsidR="00905EC0" w:rsidRDefault="00905EC0" w:rsidP="00A8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507E" w14:textId="25F9CBAD" w:rsidR="00A82DD6" w:rsidRPr="00CE36FC" w:rsidRDefault="00A82DD6" w:rsidP="00A82DD6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CE36FC">
      <w:rPr>
        <w:rFonts w:asciiTheme="minorHAnsi" w:hAnsiTheme="minorHAnsi"/>
        <w:i/>
        <w:sz w:val="20"/>
        <w:szCs w:val="20"/>
        <w:lang w:val="x-none"/>
      </w:rPr>
      <w:t>Wojewódzki</w:t>
    </w:r>
    <w:r w:rsidR="00896417">
      <w:rPr>
        <w:rFonts w:asciiTheme="minorHAnsi" w:hAnsiTheme="minorHAnsi"/>
        <w:i/>
        <w:sz w:val="20"/>
        <w:szCs w:val="20"/>
        <w:lang w:val="x-none"/>
      </w:rPr>
      <w:t xml:space="preserve"> Konkurs Matematyczny</w:t>
    </w:r>
    <w:r w:rsidRPr="00CE36FC">
      <w:rPr>
        <w:rFonts w:asciiTheme="minorHAnsi" w:hAnsiTheme="minorHAnsi"/>
        <w:i/>
        <w:sz w:val="20"/>
        <w:szCs w:val="20"/>
      </w:rPr>
      <w:t xml:space="preserve"> </w:t>
    </w:r>
    <w:r w:rsidRPr="00CE36FC">
      <w:rPr>
        <w:rFonts w:asciiTheme="minorHAnsi" w:hAnsiTheme="minorHAnsi"/>
        <w:i/>
        <w:sz w:val="20"/>
        <w:szCs w:val="20"/>
        <w:lang w:val="x-none"/>
      </w:rPr>
      <w:t xml:space="preserve">dla uczniów </w:t>
    </w:r>
    <w:r w:rsidRPr="00CE36FC">
      <w:rPr>
        <w:rFonts w:asciiTheme="minorHAnsi" w:hAnsiTheme="minorHAnsi"/>
        <w:i/>
        <w:sz w:val="20"/>
        <w:szCs w:val="20"/>
      </w:rPr>
      <w:t xml:space="preserve">szkół podstawowych </w:t>
    </w:r>
  </w:p>
  <w:p w14:paraId="6915BAE7" w14:textId="575564A5" w:rsidR="00A82DD6" w:rsidRPr="00CE36FC" w:rsidRDefault="00A82DD6" w:rsidP="00A82DD6">
    <w:pPr>
      <w:pStyle w:val="Nagwek"/>
      <w:jc w:val="center"/>
      <w:rPr>
        <w:rFonts w:asciiTheme="minorHAnsi" w:hAnsiTheme="minorHAnsi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4F183" wp14:editId="314285FF">
              <wp:simplePos x="0" y="0"/>
              <wp:positionH relativeFrom="column">
                <wp:posOffset>-251460</wp:posOffset>
              </wp:positionH>
              <wp:positionV relativeFrom="paragraph">
                <wp:posOffset>194945</wp:posOffset>
              </wp:positionV>
              <wp:extent cx="62865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1569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15.35pt" to="475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"/>
          </w:pict>
        </mc:Fallback>
      </mc:AlternateContent>
    </w:r>
    <w:r w:rsidRPr="00CE36FC">
      <w:rPr>
        <w:rFonts w:asciiTheme="minorHAnsi" w:hAnsiTheme="minorHAnsi"/>
        <w:i/>
        <w:sz w:val="20"/>
        <w:szCs w:val="20"/>
      </w:rPr>
      <w:t xml:space="preserve">województwa wielkopolskiego </w:t>
    </w:r>
    <w:r w:rsidRPr="00CE36FC">
      <w:rPr>
        <w:rFonts w:asciiTheme="minorHAnsi" w:hAnsiTheme="minorHAnsi"/>
        <w:i/>
        <w:sz w:val="20"/>
        <w:szCs w:val="20"/>
        <w:lang w:val="x-none"/>
      </w:rPr>
      <w:t>w roku szkolnym 20</w:t>
    </w:r>
    <w:r w:rsidRPr="00CE36FC">
      <w:rPr>
        <w:rFonts w:asciiTheme="minorHAnsi" w:hAnsiTheme="minorHAnsi"/>
        <w:i/>
        <w:sz w:val="20"/>
        <w:szCs w:val="20"/>
      </w:rPr>
      <w:t>20</w:t>
    </w:r>
    <w:r w:rsidRPr="00CE36FC">
      <w:rPr>
        <w:rFonts w:asciiTheme="minorHAnsi" w:hAnsiTheme="minorHAnsi"/>
        <w:i/>
        <w:sz w:val="20"/>
        <w:szCs w:val="20"/>
        <w:lang w:val="x-none"/>
      </w:rPr>
      <w:t>/20</w:t>
    </w:r>
    <w:r w:rsidRPr="00CE36FC">
      <w:rPr>
        <w:rFonts w:asciiTheme="minorHAnsi" w:hAnsiTheme="minorHAnsi"/>
        <w:i/>
        <w:sz w:val="20"/>
        <w:szCs w:val="20"/>
      </w:rPr>
      <w:t>21</w:t>
    </w:r>
  </w:p>
  <w:p w14:paraId="36E0A925" w14:textId="1CA7402B" w:rsidR="00A82DD6" w:rsidRDefault="00A82D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977"/>
    <w:multiLevelType w:val="hybridMultilevel"/>
    <w:tmpl w:val="3572CAFC"/>
    <w:lvl w:ilvl="0" w:tplc="57248A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103EC"/>
    <w:multiLevelType w:val="hybridMultilevel"/>
    <w:tmpl w:val="255210F8"/>
    <w:lvl w:ilvl="0" w:tplc="0838A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746"/>
    <w:multiLevelType w:val="hybridMultilevel"/>
    <w:tmpl w:val="EDF8EC8C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25F30"/>
    <w:multiLevelType w:val="hybridMultilevel"/>
    <w:tmpl w:val="95C05840"/>
    <w:lvl w:ilvl="0" w:tplc="07FC97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5A6A"/>
    <w:multiLevelType w:val="hybridMultilevel"/>
    <w:tmpl w:val="B292107C"/>
    <w:lvl w:ilvl="0" w:tplc="B2D2B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1673"/>
    <w:multiLevelType w:val="hybridMultilevel"/>
    <w:tmpl w:val="9996B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87B2D"/>
    <w:multiLevelType w:val="hybridMultilevel"/>
    <w:tmpl w:val="5D40D7CA"/>
    <w:lvl w:ilvl="0" w:tplc="0F3CD3C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C35C36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45677"/>
    <w:multiLevelType w:val="hybridMultilevel"/>
    <w:tmpl w:val="2AFE9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7D03B5"/>
    <w:multiLevelType w:val="hybridMultilevel"/>
    <w:tmpl w:val="76700E14"/>
    <w:lvl w:ilvl="0" w:tplc="732E14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95CA2"/>
    <w:multiLevelType w:val="hybridMultilevel"/>
    <w:tmpl w:val="B292107C"/>
    <w:lvl w:ilvl="0" w:tplc="B2D2B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F3C9C"/>
    <w:multiLevelType w:val="hybridMultilevel"/>
    <w:tmpl w:val="9692FD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6DF4"/>
    <w:multiLevelType w:val="hybridMultilevel"/>
    <w:tmpl w:val="2394339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CB35A7"/>
    <w:multiLevelType w:val="hybridMultilevel"/>
    <w:tmpl w:val="2394339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1178A9"/>
    <w:multiLevelType w:val="hybridMultilevel"/>
    <w:tmpl w:val="64D00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125"/>
    <w:multiLevelType w:val="hybridMultilevel"/>
    <w:tmpl w:val="9C783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C84"/>
    <w:multiLevelType w:val="hybridMultilevel"/>
    <w:tmpl w:val="74C2BA5C"/>
    <w:lvl w:ilvl="0" w:tplc="F9D067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83184C"/>
    <w:multiLevelType w:val="hybridMultilevel"/>
    <w:tmpl w:val="EDDA4230"/>
    <w:lvl w:ilvl="0" w:tplc="95649D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 w15:restartNumberingAfterBreak="0">
    <w:nsid w:val="4BD167F1"/>
    <w:multiLevelType w:val="hybridMultilevel"/>
    <w:tmpl w:val="B292107C"/>
    <w:lvl w:ilvl="0" w:tplc="B2D2B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05DFE"/>
    <w:multiLevelType w:val="hybridMultilevel"/>
    <w:tmpl w:val="67D85E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6100B"/>
    <w:multiLevelType w:val="hybridMultilevel"/>
    <w:tmpl w:val="5D724FEA"/>
    <w:lvl w:ilvl="0" w:tplc="5D086D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8216E"/>
    <w:multiLevelType w:val="hybridMultilevel"/>
    <w:tmpl w:val="5CE069D8"/>
    <w:lvl w:ilvl="0" w:tplc="12361186">
      <w:start w:val="1"/>
      <w:numFmt w:val="upperLetter"/>
      <w:lvlText w:val="A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0538C"/>
    <w:multiLevelType w:val="hybridMultilevel"/>
    <w:tmpl w:val="D7F2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2C6C44"/>
    <w:multiLevelType w:val="multilevel"/>
    <w:tmpl w:val="2548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noProof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9B41AA"/>
    <w:multiLevelType w:val="hybridMultilevel"/>
    <w:tmpl w:val="2A6E13F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43D6C"/>
    <w:multiLevelType w:val="hybridMultilevel"/>
    <w:tmpl w:val="B292107C"/>
    <w:lvl w:ilvl="0" w:tplc="B2D2B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16960"/>
    <w:multiLevelType w:val="hybridMultilevel"/>
    <w:tmpl w:val="9996B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1A5145"/>
    <w:multiLevelType w:val="hybridMultilevel"/>
    <w:tmpl w:val="2394339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9E41E7"/>
    <w:multiLevelType w:val="hybridMultilevel"/>
    <w:tmpl w:val="2E3283CA"/>
    <w:lvl w:ilvl="0" w:tplc="741AA6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E7297"/>
    <w:multiLevelType w:val="hybridMultilevel"/>
    <w:tmpl w:val="5EA43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3"/>
  </w:num>
  <w:num w:numId="4">
    <w:abstractNumId w:val="7"/>
  </w:num>
  <w:num w:numId="5">
    <w:abstractNumId w:val="25"/>
  </w:num>
  <w:num w:numId="6">
    <w:abstractNumId w:val="18"/>
  </w:num>
  <w:num w:numId="7">
    <w:abstractNumId w:val="21"/>
  </w:num>
  <w:num w:numId="8">
    <w:abstractNumId w:val="1"/>
  </w:num>
  <w:num w:numId="9">
    <w:abstractNumId w:val="13"/>
  </w:num>
  <w:num w:numId="10">
    <w:abstractNumId w:val="0"/>
  </w:num>
  <w:num w:numId="11">
    <w:abstractNumId w:val="14"/>
  </w:num>
  <w:num w:numId="12">
    <w:abstractNumId w:val="27"/>
  </w:num>
  <w:num w:numId="13">
    <w:abstractNumId w:val="26"/>
  </w:num>
  <w:num w:numId="14">
    <w:abstractNumId w:val="22"/>
  </w:num>
  <w:num w:numId="15">
    <w:abstractNumId w:val="15"/>
  </w:num>
  <w:num w:numId="16">
    <w:abstractNumId w:val="10"/>
  </w:num>
  <w:num w:numId="17">
    <w:abstractNumId w:val="3"/>
  </w:num>
  <w:num w:numId="18">
    <w:abstractNumId w:val="19"/>
  </w:num>
  <w:num w:numId="19">
    <w:abstractNumId w:val="2"/>
  </w:num>
  <w:num w:numId="20">
    <w:abstractNumId w:val="8"/>
  </w:num>
  <w:num w:numId="21">
    <w:abstractNumId w:val="6"/>
  </w:num>
  <w:num w:numId="22">
    <w:abstractNumId w:val="4"/>
  </w:num>
  <w:num w:numId="23">
    <w:abstractNumId w:val="11"/>
  </w:num>
  <w:num w:numId="24">
    <w:abstractNumId w:val="17"/>
  </w:num>
  <w:num w:numId="25">
    <w:abstractNumId w:val="9"/>
  </w:num>
  <w:num w:numId="26">
    <w:abstractNumId w:val="12"/>
  </w:num>
  <w:num w:numId="27">
    <w:abstractNumId w:val="5"/>
  </w:num>
  <w:num w:numId="28">
    <w:abstractNumId w:val="24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2"/>
    <w:rsid w:val="00005FAD"/>
    <w:rsid w:val="00150FE2"/>
    <w:rsid w:val="001C66BA"/>
    <w:rsid w:val="002B04C7"/>
    <w:rsid w:val="002B1146"/>
    <w:rsid w:val="002C33C3"/>
    <w:rsid w:val="003017E8"/>
    <w:rsid w:val="003E5973"/>
    <w:rsid w:val="004B2060"/>
    <w:rsid w:val="005F2968"/>
    <w:rsid w:val="0060521B"/>
    <w:rsid w:val="006C1432"/>
    <w:rsid w:val="00711737"/>
    <w:rsid w:val="007323EF"/>
    <w:rsid w:val="007D06F5"/>
    <w:rsid w:val="00851EB5"/>
    <w:rsid w:val="0089194A"/>
    <w:rsid w:val="00896417"/>
    <w:rsid w:val="008A5D97"/>
    <w:rsid w:val="008E5F39"/>
    <w:rsid w:val="0090430F"/>
    <w:rsid w:val="00905EC0"/>
    <w:rsid w:val="009556BE"/>
    <w:rsid w:val="009D4A77"/>
    <w:rsid w:val="009F06AE"/>
    <w:rsid w:val="00A526B6"/>
    <w:rsid w:val="00A82DD6"/>
    <w:rsid w:val="00C00642"/>
    <w:rsid w:val="00C13477"/>
    <w:rsid w:val="00CE4CC6"/>
    <w:rsid w:val="00D90980"/>
    <w:rsid w:val="00DB651B"/>
    <w:rsid w:val="00EB3AB3"/>
    <w:rsid w:val="00E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9889"/>
  <w15:chartTrackingRefBased/>
  <w15:docId w15:val="{C19C30AE-1055-4D6D-B1E4-A464BD1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43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05FA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006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06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A82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5B93-34CE-4F97-AAEA-FCDB3BF0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Baranowska</dc:creator>
  <cp:keywords/>
  <dc:description/>
  <cp:lastModifiedBy>user</cp:lastModifiedBy>
  <cp:revision>11</cp:revision>
  <dcterms:created xsi:type="dcterms:W3CDTF">2020-04-30T17:31:00Z</dcterms:created>
  <dcterms:modified xsi:type="dcterms:W3CDTF">2020-05-05T18:34:00Z</dcterms:modified>
</cp:coreProperties>
</file>