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4C" w:rsidRPr="00FC6E9B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</w:pPr>
      <w:bookmarkStart w:id="0" w:name="_GoBack"/>
      <w:bookmarkEnd w:id="0"/>
      <w:r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Prawa rodziców</w:t>
      </w:r>
      <w:r w:rsidR="00F53725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–</w:t>
      </w:r>
      <w:r w:rsidR="00543990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 xml:space="preserve"> </w:t>
      </w:r>
      <w:r w:rsidR="00F53725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przepisy prawa</w:t>
      </w:r>
      <w:r w:rsidR="004A66E3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 xml:space="preserve"> międzynarodowe</w:t>
      </w:r>
      <w:r w:rsidR="00F53725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go</w:t>
      </w:r>
      <w:r w:rsidR="0094134C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 xml:space="preserve"> i Konstytucja Rzeczypospolitej Polskiej</w:t>
      </w:r>
    </w:p>
    <w:p w:rsidR="000A40AE" w:rsidRPr="00FC6E9B" w:rsidRDefault="000A40AE" w:rsidP="00FC6E9B">
      <w:pPr>
        <w:shd w:val="clear" w:color="auto" w:fill="FFFFFF"/>
        <w:spacing w:after="18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Pr="00FC6E9B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FC6E9B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Powszechna Deklaracja Praw Człowieka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FC6E9B" w:rsidRDefault="00FC6E9B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26</w:t>
      </w:r>
    </w:p>
    <w:p w:rsidR="008122A2" w:rsidRPr="00FC6E9B" w:rsidRDefault="008122A2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8122A2" w:rsidRDefault="000A40AE" w:rsidP="008122A2">
      <w:pPr>
        <w:pStyle w:val="Akapitzlist"/>
        <w:numPr>
          <w:ilvl w:val="0"/>
          <w:numId w:val="10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Każdy człowiek ma prawo do nauki. Nauka będzie bezpłatna, przynajmniej na szczeblu podstawowym. Nauka podstawowa będzie obowiązkowa. Oświata techniczna i zawodowa będzie powszechnie dostępna, a studia wyższe będą dostępne dla wszystkich na równych zasadach w zależności od uzdolnień.</w:t>
      </w:r>
    </w:p>
    <w:p w:rsidR="000A40AE" w:rsidRPr="00FC6E9B" w:rsidRDefault="000A40AE" w:rsidP="008122A2">
      <w:pPr>
        <w:pStyle w:val="Akapitzlist"/>
        <w:numPr>
          <w:ilvl w:val="0"/>
          <w:numId w:val="10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Nauczanie będzie ukierunkowane na pełen rozwój osobowości ludzkiej </w:t>
      </w:r>
      <w:r w:rsid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umocnienie poszanowania praw człowieka i podstawowych wolności. Będzie ono krzewić wzajemne zrozumienie, tolerancję i przyjaźń między wszystkimi narodami, grupami rasowymi i religiami, a także wspierać działalność Organizacji Narodów Zjednoczonych zmierzającą do utrzymania pokoju.</w:t>
      </w:r>
    </w:p>
    <w:p w:rsidR="000A40AE" w:rsidRPr="00FC6E9B" w:rsidRDefault="000A40AE" w:rsidP="008122A2">
      <w:pPr>
        <w:pStyle w:val="Akapitzlist"/>
        <w:numPr>
          <w:ilvl w:val="0"/>
          <w:numId w:val="10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pierwszeństwa w wyborze rodzaju nauczania, którym objęte będą ich dzieci.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FC6E9B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Konwencja o Prawach Dziecka</w:t>
      </w:r>
    </w:p>
    <w:p w:rsidR="008122A2" w:rsidRPr="00FC6E9B" w:rsidRDefault="008122A2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5</w:t>
      </w:r>
    </w:p>
    <w:p w:rsidR="00A900D1" w:rsidRPr="008122A2" w:rsidRDefault="00A900D1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Państwa - Strony będą szanowały odpowiedzialność, prawo i obowiązek rodziców lub, w odpowiednich przypadkach, członków dalszej rodziny lub środowiska, zgodnie z miejscowymi obyczajami, opiekunów prawnych lub innych osób prawnie odpowiedzialnych za dziecko, do zapewniania mu, w sposób odpowiadający rozwojowi jego zdolności, możliwości ukierunkowania go i udzielenia mu rad przy korzystaniu przez nie z praw przyznanych mu w niniejszej konwencji.</w:t>
      </w:r>
    </w:p>
    <w:p w:rsidR="000A40AE" w:rsidRPr="008122A2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14</w:t>
      </w:r>
    </w:p>
    <w:p w:rsidR="000A40AE" w:rsidRPr="008122A2" w:rsidRDefault="000A40AE" w:rsidP="008122A2">
      <w:pPr>
        <w:pStyle w:val="Akapitzlist"/>
        <w:numPr>
          <w:ilvl w:val="0"/>
          <w:numId w:val="11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będą respektowały prawo dziecka do swobody myśli, sumienia </w:t>
      </w:r>
      <w:r w:rsidR="00863CC6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wyznania.</w:t>
      </w:r>
    </w:p>
    <w:p w:rsidR="000A40AE" w:rsidRPr="008122A2" w:rsidRDefault="000A40AE" w:rsidP="008122A2">
      <w:pPr>
        <w:pStyle w:val="Akapitzlist"/>
        <w:numPr>
          <w:ilvl w:val="0"/>
          <w:numId w:val="11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będą respektowały prawa i obowiązki rodziców lub, </w:t>
      </w:r>
      <w:r w:rsid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odpowiednich przypadkach, opiekunów prawnych odnośnie </w:t>
      </w:r>
      <w:r w:rsid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ukierunkowania dziecka w korzystaniu z jego prawa w sposób zgodny </w:t>
      </w:r>
      <w:r w:rsid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rozwijającymi się zdolnościami dziecka.</w:t>
      </w:r>
    </w:p>
    <w:p w:rsidR="000A40AE" w:rsidRPr="008122A2" w:rsidRDefault="000A40AE" w:rsidP="008122A2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Swoboda wyrażania wyznawanej religii lub przekonań może podlegać tylko takim ograniczeniom, które są przewidziane prawem i są konieczne </w:t>
      </w:r>
      <w:r w:rsidR="008122A2"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ochrony bezpieczeństwa narodowego i porządku publicznego, zdrowia lub moralności społecznej bądź podstawowych praw i wolności innych osób.</w:t>
      </w:r>
    </w:p>
    <w:p w:rsidR="008122A2" w:rsidRDefault="008122A2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8122A2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18</w:t>
      </w:r>
    </w:p>
    <w:p w:rsidR="008122A2" w:rsidRPr="00FC6E9B" w:rsidRDefault="008122A2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8122A2" w:rsidRDefault="000A40AE" w:rsidP="008122A2">
      <w:pPr>
        <w:pStyle w:val="Akapitzlist"/>
        <w:numPr>
          <w:ilvl w:val="0"/>
          <w:numId w:val="1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podejmą wszelkie możliwe starania dla pełnego uznania zasady,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że oboje rodzice ponoszą wspólną odpowiedzialność za wychowanie i rozwój dziecka. Rodzice lub w określonych przypadkach opiekunowie prawni ponoszą główną odpowiedzialność za wychowanie i rozwój dziecka ma być przedmiotem ich największej troski.</w:t>
      </w:r>
    </w:p>
    <w:p w:rsidR="000A40AE" w:rsidRPr="008122A2" w:rsidRDefault="000A40AE" w:rsidP="008122A2">
      <w:pPr>
        <w:pStyle w:val="Akapitzlist"/>
        <w:numPr>
          <w:ilvl w:val="0"/>
          <w:numId w:val="1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celu zagwarantowania i popierania praw zawartych w niniejszej konwencji Państwa - Strony będą okazywały odpowiednią pomoc rodzicom oraz opiekunom prawnym w wykonywaniu przez nich obowiązków związanych z wychowaniem dzieci oraz zapewnią rozwój instytucji, zakładów i usług w zakresie opieki nad dziećmi.</w:t>
      </w:r>
    </w:p>
    <w:p w:rsidR="000A40AE" w:rsidRPr="008122A2" w:rsidRDefault="000A40AE" w:rsidP="008122A2">
      <w:pPr>
        <w:pStyle w:val="Akapitzlist"/>
        <w:numPr>
          <w:ilvl w:val="0"/>
          <w:numId w:val="1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będą podejmowały wszelkie właściwe kroki dla zapewnienia dzieciom pracujących rodziców prawa do korzystania z usług instytucji i zakładów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zakresie opieki nad dziećmi, do których są one uprawnione.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034AAF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Europejska Karta Praw i Obowiązków Rodziców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Preambuła</w:t>
      </w:r>
    </w:p>
    <w:p w:rsidR="00034AAF" w:rsidRP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Wychowanie dzieci stanowi wyraz nadziei rodziców, co jest potwierdzeniem faktu, że mają oni na uwadze przyszłość i pokładają wiarę w wartości przekazywane następnym pokoleniom.</w:t>
      </w: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Odpowiedzialność rodziców wobec dzieci stanowi podwalinę istnienia ludzkości. Tymczasem, tak we współczesnej Europie, jak i w przyszłej, nie muszą oni sami dźwigać odpowiedzialności za wychowanie dzieci. W dziele tym są wspomagani przez osoby i grupy społeczne, zaangażowane w działania edukacyjne. Mogą także oczekiwać wsparcia finansowego ze strony państwowych służb specjalnych oraz ekspertyz z placówek naukowych i oświatowych.</w:t>
      </w: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Wiele osób ma swój udział w wychowaniu dzieci, które przecież nie wzrastają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społecznej izolacji, lecz rozwijają się w konkretnym środowisku. Osiąganie dojrzałości to coś więcej niż tylko zdobywanie wykształcenia. Nie jest ono jednak możliwe bez wsparcia ze strony szkół. Wzajemna pomoc i wzajemny szacunek rodziców oraz instytucji edukacyjnych są warunkiem sine qua non  wychowania dzieci i młodzieży w naszych czasach.</w:t>
      </w: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Nadzieja wielu mieszkańców Wschodniej i Zachodniej Europy wynika z form współpracy na kontynencie, prowadzących do coraz większej jedności i do budowy </w:t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nowej, wspólnej tożsamości. Współcześni młodzi ludzie będący obywatelami Europy przyszłości, każdy ze swą odmienną duchowością i kulturą, w której wzrastał, każdy z innymi talentami i oczekiwaniami. Dla nich i dla siebie samych pragniemy demokratycznej Europy, która w dalszym ciągu traktować będzie swą różnorodność jako źródło inspiracji. Wychowanie i edukacja w Europie powinny koncentrować się na tym właśnie celu. Aby zrealizować to założenie, rodzice muszą ze sobą współpracować: w szkołach, ze szkołami, ale także na szczeblu europejskim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 narodowych stowarzyszeniach. Naszym celem są wzajemne inspiracje i działania prowadzące do pogłębienia europejskiej solidarności. Powyższe kwestie stanowią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EPA sens jej istnienia. Na tym jednak nie koniec. Rodzice w Europie mają prawo być otaczam szacunkiem za ich odpowiedzialność jako pierwszych i najważniejszych wychowawców młodzieży. Oznacza to poszanowanie ich rodzicielskiej roli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 wynikających z niej obowiązków. W swych wysiłkach wychowawczych powinni być wspierani przez całe społeczeństwo, a w szczególności przez osoby zaangażowane w edukację. EPA zawarło swoje postulaty w deklaracji "Prawa i obowiązki rodziców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Europie". Zwracamy się do Komisji Europejskiej, Rady Ministrów, Parlamentu Europejskiego i Rady Europy z prośbą o poparcie naszych postulatów i pomoc w ich realizacji.</w:t>
      </w:r>
    </w:p>
    <w:p w:rsidR="000A40AE" w:rsidRPr="00034AAF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Prawa i obowiązki rodziców w Europie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do wychowywania swoich dzieci w duchu tolerancji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zrozumienia dla innych, bez dyskryminacji wynikającej z koloru skóry, rasy, narodowości, wyznania, płci oraz pozycji ekonomicznej. Rodzice mają obowiązek wychowywać swoje dzieci w duchu odpowiedzialności za siebie i za cały ludzki świat.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uznania ich prymatu jako "pierwszych nauczycieli" swoich dzieci. Rodzice mają obowiązek wychowywać swoje dzieci w sposób odpowiedzialny i nie zaniedbywać ich.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pełnego dostępu do formalnego systemu edukacji dla swoich dzieci z uwzględnieniem ich potrzeb, możliwości i osiągnięć. Rodzice mają obowiązek zaangażowania się jako partnerzy w nauczaniu ich dzieci w szkole.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dostępu do wszelkich informacji o instytucjach oświatowych, które mogą dotyczyć ich dzieci. Rodzice mają obowiązek przekazywania wszelkich informacji szkołom, do których uczęszczają ich dzieci, informacji dotyczących możliwości osiągnięcia wspólnych, (tj. domu i szkoły) celów edukacyjnych.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wyboru takiej drogi edukacji dla swoich dzieci, która jest najbliższa ich przekonaniom i wartościom uznawanym za najważniejsze dla rozwoju ich dzieci. Rodzice mają obowiązek dokonania świadomego wyboru drogi edukacyjnej, jaką ich dzieci powinny zmierzać.</w:t>
      </w:r>
    </w:p>
    <w:p w:rsidR="000A40AE" w:rsidRPr="00034AAF" w:rsidRDefault="000A40AE" w:rsidP="00A900D1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domagania się od formalnego systemu edukacji tego, aby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ich dzieci osiągnęły wiedzę duchową i kulturową. Rodzice maj ą obowiązek </w:t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wychowywać swoje dzieci w poszanowaniu i akceptowaniu innych ludzi i ich przekonań.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wpływać na politykę oświatową realizowaną w szkołach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ich dzieci. Rodzice mają obowiązek osobiście włączać się w życie szkół ich dzieci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stanowić istotną część społeczności lokalnej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i ich stowarzyszenia mają prawo wydawania opinii i przeprowadzania konsultacji z władzami odpowiedzialnymi za edukację na wszystkich poziomach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ich struktur. Rodzice mają obowiązek tworzyć demokratyczne, reprezentatywne organizacje na wszystkich poziomach. Organizacje te będą reprezentowały rodziców i ich interesy.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do pomocy materialnej ze strony władz publicznych, eliminującej wszelkie bariery finansowe, które mogłyby utrudnić dostęp ich dzieci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edukacji. Rodzice mają obowiązek poświęcać swój czas i uwagę swoim dzieciom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ich szkołom, tak aby wzmocnić ich wysiłki skierowane na osiągnięcie określonych celów nauczania.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żądać od odpowiedzialnych władz publicznych wysokiej jakości usługi edukacyjnej. Rodzice maj ą obowiązek poznać siebie nawzajem, współpracować ze sobą i doskonalić swoje umiejętności "pierwszych nauczycieli"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partnerów w kontakcie: szkoła-dom.</w:t>
      </w:r>
    </w:p>
    <w:p w:rsidR="000A40AE" w:rsidRPr="00FC6E9B" w:rsidRDefault="000A40AE" w:rsidP="00034AAF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034AAF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Karta Praw Podstawowych Unii Europejskiej (Dz. U.UE.C. Nr 303, poz.1 )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63CC6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Artykuł 14</w:t>
      </w:r>
    </w:p>
    <w:p w:rsidR="00863CC6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Prawo do nauki.</w:t>
      </w:r>
    </w:p>
    <w:p w:rsidR="00863CC6" w:rsidRPr="00863CC6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34AAF" w:rsidRDefault="000A40AE" w:rsidP="00863CC6">
      <w:pPr>
        <w:pStyle w:val="Akapitzlist"/>
        <w:numPr>
          <w:ilvl w:val="0"/>
          <w:numId w:val="15"/>
        </w:numPr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Każdy ma prawo do nauki i dostępu do kształc</w:t>
      </w:r>
      <w:r w:rsidR="00034AAF"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enia zawodowego i ustawicznego.</w:t>
      </w:r>
    </w:p>
    <w:p w:rsidR="00863CC6" w:rsidRPr="00034AAF" w:rsidRDefault="00863CC6" w:rsidP="00863CC6">
      <w:pPr>
        <w:pStyle w:val="Akapitzlist"/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34AAF" w:rsidRDefault="000A40AE" w:rsidP="00863CC6">
      <w:pPr>
        <w:pStyle w:val="Akapitzlist"/>
        <w:numPr>
          <w:ilvl w:val="0"/>
          <w:numId w:val="15"/>
        </w:numPr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Prawo to obejmuje możliwość korzystania z</w:t>
      </w:r>
      <w:r w:rsidR="00034AAF"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bezpłatnej nauki obowiązkowej.</w:t>
      </w:r>
    </w:p>
    <w:p w:rsidR="00863CC6" w:rsidRPr="00863CC6" w:rsidRDefault="00863CC6" w:rsidP="00863CC6">
      <w:pPr>
        <w:pStyle w:val="Akapitzlist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034AAF" w:rsidRDefault="000A40AE" w:rsidP="00863CC6">
      <w:pPr>
        <w:pStyle w:val="Akapitzlist"/>
        <w:numPr>
          <w:ilvl w:val="0"/>
          <w:numId w:val="15"/>
        </w:numPr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Wolność tworzenia placówek edukacyjnych z właściwym poszanowaniem zasad demokratycznych i prawo rodziców do zapewnienia wychowania i nauczania dzieci zgodnie z własnymi przekonaniami religijnymi, filozoficznymi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pedagogicznymi są szanowane, zgodnie z ustawami krajowymi regulującymi korzystanie z tej wolności i tego prawa.</w:t>
      </w:r>
    </w:p>
    <w:p w:rsidR="00863CC6" w:rsidRDefault="00863CC6">
      <w:pPr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br w:type="page"/>
      </w: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034AAF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lastRenderedPageBreak/>
        <w:t>Konstytucja Rzeczypospolitej Polskiej</w:t>
      </w:r>
    </w:p>
    <w:p w:rsid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48</w:t>
      </w:r>
    </w:p>
    <w:p w:rsidR="00863CC6" w:rsidRPr="00034AAF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034AAF" w:rsidRDefault="000A40AE" w:rsidP="00034AAF">
      <w:pPr>
        <w:pStyle w:val="Akapitzlist"/>
        <w:numPr>
          <w:ilvl w:val="0"/>
          <w:numId w:val="14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wychowania dzieci zgodnie z własnymi przekonaniami. Wychowanie to powinno uwzględniać stopień dojrzałości dziecka, a także wolność jego sumienia i wyznania oraz jego przekonania.</w:t>
      </w:r>
    </w:p>
    <w:p w:rsidR="000A40AE" w:rsidRPr="00034AAF" w:rsidRDefault="000A40AE" w:rsidP="00034AAF">
      <w:pPr>
        <w:pStyle w:val="Akapitzlist"/>
        <w:numPr>
          <w:ilvl w:val="0"/>
          <w:numId w:val="14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Ograniczenie lub pozbawienie praw rodzicielskich może nastąpić tylko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przypadkach określonych w ustawie i tylko na podstawie prawomocnego orzeczenia sądu.</w:t>
      </w:r>
    </w:p>
    <w:p w:rsidR="000A40AE" w:rsidRPr="00FC6E9B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53</w:t>
      </w:r>
    </w:p>
    <w:p w:rsidR="00034AAF" w:rsidRPr="00FC6E9B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FC6E9B" w:rsidRDefault="000A40AE" w:rsidP="00A041F5">
      <w:pPr>
        <w:numPr>
          <w:ilvl w:val="0"/>
          <w:numId w:val="6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zapewnienia dzieciom wychowania i nauczania moralnego i religijnego zgodnie ze swoimi przekonaniami. Przepis art. 48 ust. 1 stosuje się odpowiednio.</w:t>
      </w:r>
    </w:p>
    <w:p w:rsidR="00A041F5" w:rsidRDefault="00A041F5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A041F5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A041F5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70</w:t>
      </w:r>
    </w:p>
    <w:p w:rsidR="00A041F5" w:rsidRPr="00FC6E9B" w:rsidRDefault="00A041F5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Default="000A40AE" w:rsidP="00A041F5">
      <w:pPr>
        <w:numPr>
          <w:ilvl w:val="0"/>
          <w:numId w:val="7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wolność wyboru dla swoich dzieci szkół innych niż publiczne. Obywatele i instytucje mają prawo zakładania szkół podstawowych, ponadpodstawowych i wyższych oraz zakładów wychowawczych. Warunki zakładania i działalności szkół niepublicznych oraz udziału władz publicznych </w:t>
      </w:r>
      <w:r w:rsidR="00D221A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ich finansowaniu, a także zasady nadzoru pedagogicznego nad szkołami </w:t>
      </w:r>
      <w:r w:rsidR="00D221A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zakładami wychowawczymi, określa ustawa.</w:t>
      </w:r>
    </w:p>
    <w:p w:rsidR="00034AAF" w:rsidRPr="00FC6E9B" w:rsidRDefault="00034AAF" w:rsidP="00034AA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34AAF" w:rsidRP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72</w:t>
      </w:r>
    </w:p>
    <w:p w:rsid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A041F5" w:rsidRDefault="000A40AE" w:rsidP="00A041F5">
      <w:pPr>
        <w:pStyle w:val="Akapitzlist"/>
        <w:numPr>
          <w:ilvl w:val="0"/>
          <w:numId w:val="17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041F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Rzeczpospolita Polska zapewnia ochronę praw dziecka. Każdy ma prawo żądać od organów władzy publicznej ochrony dziecka przed przemocą, okrucieństwem, wyzyskiem i demoralizacją.</w:t>
      </w:r>
    </w:p>
    <w:p w:rsidR="009F6952" w:rsidRPr="00FC6E9B" w:rsidRDefault="009F6952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C6E9B" w:rsidRPr="00FC6E9B" w:rsidRDefault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FC6E9B" w:rsidRPr="00FC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778"/>
    <w:multiLevelType w:val="hybridMultilevel"/>
    <w:tmpl w:val="7A5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72"/>
    <w:multiLevelType w:val="hybridMultilevel"/>
    <w:tmpl w:val="37BA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AD9"/>
    <w:multiLevelType w:val="multilevel"/>
    <w:tmpl w:val="48B01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5475"/>
    <w:multiLevelType w:val="multilevel"/>
    <w:tmpl w:val="A238B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15613"/>
    <w:multiLevelType w:val="hybridMultilevel"/>
    <w:tmpl w:val="9F3E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6EAD"/>
    <w:multiLevelType w:val="hybridMultilevel"/>
    <w:tmpl w:val="4322C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2EE2"/>
    <w:multiLevelType w:val="multilevel"/>
    <w:tmpl w:val="9F0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C3FF4"/>
    <w:multiLevelType w:val="hybridMultilevel"/>
    <w:tmpl w:val="84FC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0AD3"/>
    <w:multiLevelType w:val="hybridMultilevel"/>
    <w:tmpl w:val="B540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6D2"/>
    <w:multiLevelType w:val="multilevel"/>
    <w:tmpl w:val="383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B347B"/>
    <w:multiLevelType w:val="multilevel"/>
    <w:tmpl w:val="26F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038F2"/>
    <w:multiLevelType w:val="multilevel"/>
    <w:tmpl w:val="AAD05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23C0E"/>
    <w:multiLevelType w:val="multilevel"/>
    <w:tmpl w:val="449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CE3"/>
    <w:multiLevelType w:val="multilevel"/>
    <w:tmpl w:val="E22E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4481D"/>
    <w:multiLevelType w:val="multilevel"/>
    <w:tmpl w:val="68784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85FA2"/>
    <w:multiLevelType w:val="hybridMultilevel"/>
    <w:tmpl w:val="CD4C5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1E026A"/>
    <w:multiLevelType w:val="hybridMultilevel"/>
    <w:tmpl w:val="D83E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0"/>
    <w:rsid w:val="00034AAF"/>
    <w:rsid w:val="0006717C"/>
    <w:rsid w:val="000A40AE"/>
    <w:rsid w:val="0014497A"/>
    <w:rsid w:val="00212CD6"/>
    <w:rsid w:val="002F37C2"/>
    <w:rsid w:val="003A3D26"/>
    <w:rsid w:val="003C2650"/>
    <w:rsid w:val="003F0B17"/>
    <w:rsid w:val="004470F6"/>
    <w:rsid w:val="00477060"/>
    <w:rsid w:val="004A66E3"/>
    <w:rsid w:val="004B682E"/>
    <w:rsid w:val="00543990"/>
    <w:rsid w:val="0070042C"/>
    <w:rsid w:val="00731AAE"/>
    <w:rsid w:val="008122A2"/>
    <w:rsid w:val="00834A34"/>
    <w:rsid w:val="00863CC6"/>
    <w:rsid w:val="0094134C"/>
    <w:rsid w:val="00941680"/>
    <w:rsid w:val="009F6952"/>
    <w:rsid w:val="00A041F5"/>
    <w:rsid w:val="00A900D1"/>
    <w:rsid w:val="00AB1672"/>
    <w:rsid w:val="00D221AA"/>
    <w:rsid w:val="00F53725"/>
    <w:rsid w:val="00FA3139"/>
    <w:rsid w:val="00FC6E9B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8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4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7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6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679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5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62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08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8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1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4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7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14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4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70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5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2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7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4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2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8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C880-9142-4D35-8E27-8F9A9066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Kuź</dc:creator>
  <cp:lastModifiedBy>Jarosław Biegała</cp:lastModifiedBy>
  <cp:revision>2</cp:revision>
  <dcterms:created xsi:type="dcterms:W3CDTF">2020-09-24T07:09:00Z</dcterms:created>
  <dcterms:modified xsi:type="dcterms:W3CDTF">2020-09-24T07:09:00Z</dcterms:modified>
</cp:coreProperties>
</file>